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0EE8"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r w:rsidRPr="005E01DF">
        <w:rPr>
          <w:rFonts w:cstheme="minorHAnsi"/>
          <w:b/>
          <w:color w:val="1F4E79" w:themeColor="accent1" w:themeShade="80"/>
          <w:sz w:val="40"/>
          <w:szCs w:val="40"/>
        </w:rPr>
        <w:t>Bradwell with Pattiswick Parish Council</w:t>
      </w:r>
    </w:p>
    <w:p w14:paraId="7A25976B"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0F2EEC78"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r w:rsidRPr="005E01DF">
        <w:rPr>
          <w:rFonts w:cstheme="minorHAnsi"/>
          <w:b/>
          <w:color w:val="1F4E79" w:themeColor="accent1" w:themeShade="80"/>
          <w:sz w:val="40"/>
          <w:szCs w:val="40"/>
        </w:rPr>
        <w:t>Expenses Policy</w:t>
      </w:r>
      <w:r w:rsidRPr="005E01DF">
        <w:rPr>
          <w:rFonts w:cstheme="minorHAnsi"/>
          <w:b/>
          <w:color w:val="1F4E79" w:themeColor="accent1" w:themeShade="80"/>
          <w:sz w:val="40"/>
          <w:szCs w:val="40"/>
        </w:rPr>
        <w:br/>
        <w:t>for employees and councillors</w:t>
      </w:r>
    </w:p>
    <w:p w14:paraId="1632702B"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2805DA6B"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03990893"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20EAB0BE"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668B2B7C"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04101250"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779B2781"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164772A8"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4E0654FF"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63F79CCA" w14:textId="77777777" w:rsidR="00CD728B" w:rsidRPr="005E01DF" w:rsidRDefault="00CD728B" w:rsidP="005E01DF">
      <w:pPr>
        <w:spacing w:line="276" w:lineRule="auto"/>
        <w:ind w:right="-46"/>
        <w:rPr>
          <w:rFonts w:cstheme="minorHAnsi"/>
          <w:b/>
          <w:color w:val="1F4E79" w:themeColor="accent1" w:themeShade="80"/>
          <w:sz w:val="40"/>
          <w:szCs w:val="40"/>
        </w:rPr>
      </w:pPr>
    </w:p>
    <w:p w14:paraId="2D46EFA3" w14:textId="77777777" w:rsidR="00CD728B" w:rsidRPr="005E01DF" w:rsidRDefault="00CD728B" w:rsidP="005E01DF">
      <w:pPr>
        <w:spacing w:line="276" w:lineRule="auto"/>
        <w:ind w:left="-1418" w:right="-46"/>
        <w:jc w:val="right"/>
        <w:rPr>
          <w:rFonts w:cstheme="minorHAnsi"/>
          <w:b/>
          <w:color w:val="1F4E79" w:themeColor="accent1" w:themeShade="80"/>
          <w:sz w:val="40"/>
          <w:szCs w:val="40"/>
        </w:rPr>
      </w:pPr>
    </w:p>
    <w:p w14:paraId="15641C88" w14:textId="77777777" w:rsidR="00CD728B" w:rsidRPr="005E01DF" w:rsidRDefault="00CD728B" w:rsidP="005E01DF">
      <w:pPr>
        <w:tabs>
          <w:tab w:val="left" w:pos="5670"/>
        </w:tabs>
        <w:spacing w:line="276" w:lineRule="auto"/>
        <w:ind w:left="-1418" w:right="-46"/>
        <w:rPr>
          <w:rFonts w:cstheme="minorHAnsi"/>
          <w:b/>
          <w:color w:val="1F4E79" w:themeColor="accent1" w:themeShade="80"/>
          <w:sz w:val="24"/>
          <w:szCs w:val="24"/>
        </w:rPr>
      </w:pPr>
      <w:r w:rsidRPr="005E01DF">
        <w:rPr>
          <w:rFonts w:cstheme="minorHAnsi"/>
          <w:b/>
          <w:color w:val="1F4E79" w:themeColor="accent1" w:themeShade="80"/>
          <w:sz w:val="40"/>
          <w:szCs w:val="40"/>
        </w:rPr>
        <w:tab/>
      </w:r>
    </w:p>
    <w:tbl>
      <w:tblPr>
        <w:tblStyle w:val="TableGrid"/>
        <w:tblW w:w="0" w:type="auto"/>
        <w:jc w:val="right"/>
        <w:tblLook w:val="04A0" w:firstRow="1" w:lastRow="0" w:firstColumn="1" w:lastColumn="0" w:noHBand="0" w:noVBand="1"/>
      </w:tblPr>
      <w:tblGrid>
        <w:gridCol w:w="2421"/>
        <w:gridCol w:w="2982"/>
      </w:tblGrid>
      <w:tr w:rsidR="00CD728B" w:rsidRPr="005E01DF" w14:paraId="03DD0492" w14:textId="77777777" w:rsidTr="00FF4565">
        <w:trPr>
          <w:jc w:val="right"/>
        </w:trPr>
        <w:tc>
          <w:tcPr>
            <w:tcW w:w="2421" w:type="dxa"/>
          </w:tcPr>
          <w:p w14:paraId="3CA7387E" w14:textId="77777777" w:rsidR="00CD728B" w:rsidRPr="005E01DF" w:rsidRDefault="00CD728B" w:rsidP="005E01DF">
            <w:pPr>
              <w:tabs>
                <w:tab w:val="left" w:pos="5670"/>
              </w:tabs>
              <w:spacing w:line="276" w:lineRule="auto"/>
              <w:ind w:right="-46"/>
              <w:rPr>
                <w:rFonts w:cstheme="minorHAnsi"/>
                <w:b/>
                <w:color w:val="1F4E79" w:themeColor="accent1" w:themeShade="80"/>
                <w:sz w:val="24"/>
                <w:szCs w:val="24"/>
              </w:rPr>
            </w:pPr>
            <w:r w:rsidRPr="005E01DF">
              <w:rPr>
                <w:rFonts w:cstheme="minorHAnsi"/>
                <w:b/>
                <w:color w:val="1F4E79" w:themeColor="accent1" w:themeShade="80"/>
                <w:sz w:val="24"/>
                <w:szCs w:val="24"/>
              </w:rPr>
              <w:t>Version</w:t>
            </w:r>
          </w:p>
        </w:tc>
        <w:tc>
          <w:tcPr>
            <w:tcW w:w="2982" w:type="dxa"/>
          </w:tcPr>
          <w:p w14:paraId="762EFE41" w14:textId="4EED5003" w:rsidR="00CD728B" w:rsidRPr="005E01DF" w:rsidRDefault="005E01DF" w:rsidP="005E01DF">
            <w:pPr>
              <w:tabs>
                <w:tab w:val="left" w:pos="5670"/>
              </w:tabs>
              <w:spacing w:line="276" w:lineRule="auto"/>
              <w:ind w:right="-46"/>
              <w:rPr>
                <w:rFonts w:cstheme="minorHAnsi"/>
                <w:sz w:val="24"/>
                <w:szCs w:val="24"/>
              </w:rPr>
            </w:pPr>
            <w:r w:rsidRPr="005E01DF">
              <w:rPr>
                <w:rFonts w:cstheme="minorHAnsi"/>
                <w:sz w:val="24"/>
                <w:szCs w:val="24"/>
              </w:rPr>
              <w:t>3</w:t>
            </w:r>
          </w:p>
        </w:tc>
      </w:tr>
      <w:tr w:rsidR="00CD728B" w:rsidRPr="005E01DF" w14:paraId="14FE229A" w14:textId="77777777" w:rsidTr="00FF4565">
        <w:trPr>
          <w:jc w:val="right"/>
        </w:trPr>
        <w:tc>
          <w:tcPr>
            <w:tcW w:w="2421" w:type="dxa"/>
          </w:tcPr>
          <w:p w14:paraId="5104F961" w14:textId="77777777" w:rsidR="00CD728B" w:rsidRPr="005E01DF" w:rsidRDefault="00CD728B" w:rsidP="005E01DF">
            <w:pPr>
              <w:tabs>
                <w:tab w:val="left" w:pos="5670"/>
              </w:tabs>
              <w:spacing w:line="276" w:lineRule="auto"/>
              <w:ind w:right="-46"/>
              <w:rPr>
                <w:rFonts w:cstheme="minorHAnsi"/>
                <w:b/>
                <w:color w:val="1F4E79" w:themeColor="accent1" w:themeShade="80"/>
                <w:sz w:val="24"/>
                <w:szCs w:val="24"/>
              </w:rPr>
            </w:pPr>
            <w:r w:rsidRPr="005E01DF">
              <w:rPr>
                <w:rFonts w:cstheme="minorHAnsi"/>
                <w:b/>
                <w:color w:val="1F4E79" w:themeColor="accent1" w:themeShade="80"/>
                <w:sz w:val="24"/>
                <w:szCs w:val="24"/>
              </w:rPr>
              <w:t>Issue date</w:t>
            </w:r>
          </w:p>
        </w:tc>
        <w:tc>
          <w:tcPr>
            <w:tcW w:w="2982" w:type="dxa"/>
          </w:tcPr>
          <w:p w14:paraId="46DFDBC0" w14:textId="14FD5622" w:rsidR="00CD728B" w:rsidRPr="005E01DF" w:rsidRDefault="005E01DF" w:rsidP="005E01DF">
            <w:pPr>
              <w:tabs>
                <w:tab w:val="left" w:pos="5670"/>
              </w:tabs>
              <w:spacing w:line="276" w:lineRule="auto"/>
              <w:ind w:right="-46"/>
              <w:rPr>
                <w:rFonts w:cstheme="minorHAnsi"/>
                <w:sz w:val="24"/>
                <w:szCs w:val="24"/>
              </w:rPr>
            </w:pPr>
            <w:r w:rsidRPr="005E01DF">
              <w:rPr>
                <w:rFonts w:cstheme="minorHAnsi"/>
                <w:sz w:val="24"/>
                <w:szCs w:val="24"/>
              </w:rPr>
              <w:t>March 2025</w:t>
            </w:r>
          </w:p>
        </w:tc>
      </w:tr>
      <w:tr w:rsidR="00CD728B" w:rsidRPr="005E01DF" w14:paraId="3E4CFC2F" w14:textId="77777777" w:rsidTr="00FF4565">
        <w:trPr>
          <w:jc w:val="right"/>
        </w:trPr>
        <w:tc>
          <w:tcPr>
            <w:tcW w:w="2421" w:type="dxa"/>
          </w:tcPr>
          <w:p w14:paraId="74823D37" w14:textId="77777777" w:rsidR="00CD728B" w:rsidRPr="005E01DF" w:rsidRDefault="00CD728B" w:rsidP="005E01DF">
            <w:pPr>
              <w:tabs>
                <w:tab w:val="left" w:pos="5670"/>
              </w:tabs>
              <w:spacing w:line="276" w:lineRule="auto"/>
              <w:ind w:right="-46"/>
              <w:rPr>
                <w:rFonts w:cstheme="minorHAnsi"/>
                <w:b/>
                <w:color w:val="1F4E79" w:themeColor="accent1" w:themeShade="80"/>
                <w:sz w:val="24"/>
                <w:szCs w:val="24"/>
              </w:rPr>
            </w:pPr>
            <w:r w:rsidRPr="005E01DF">
              <w:rPr>
                <w:rFonts w:cstheme="minorHAnsi"/>
                <w:b/>
                <w:color w:val="1F4E79" w:themeColor="accent1" w:themeShade="80"/>
                <w:sz w:val="24"/>
                <w:szCs w:val="24"/>
              </w:rPr>
              <w:t>Author</w:t>
            </w:r>
          </w:p>
        </w:tc>
        <w:tc>
          <w:tcPr>
            <w:tcW w:w="2982" w:type="dxa"/>
          </w:tcPr>
          <w:p w14:paraId="43736DED" w14:textId="77777777" w:rsidR="00CD728B" w:rsidRPr="005E01DF" w:rsidRDefault="00CD728B" w:rsidP="005E01DF">
            <w:pPr>
              <w:tabs>
                <w:tab w:val="left" w:pos="5670"/>
              </w:tabs>
              <w:spacing w:line="276" w:lineRule="auto"/>
              <w:ind w:right="-46"/>
              <w:rPr>
                <w:rFonts w:cstheme="minorHAnsi"/>
                <w:sz w:val="24"/>
                <w:szCs w:val="24"/>
              </w:rPr>
            </w:pPr>
            <w:r w:rsidRPr="005E01DF">
              <w:rPr>
                <w:rFonts w:cstheme="minorHAnsi"/>
                <w:sz w:val="24"/>
                <w:szCs w:val="24"/>
              </w:rPr>
              <w:t>Parish Clerk &amp;</w:t>
            </w:r>
            <w:r w:rsidR="00FF4565" w:rsidRPr="005E01DF">
              <w:rPr>
                <w:rFonts w:cstheme="minorHAnsi"/>
                <w:sz w:val="24"/>
                <w:szCs w:val="24"/>
              </w:rPr>
              <w:t xml:space="preserve"> </w:t>
            </w:r>
            <w:r w:rsidRPr="005E01DF">
              <w:rPr>
                <w:rFonts w:cstheme="minorHAnsi"/>
                <w:sz w:val="24"/>
                <w:szCs w:val="24"/>
              </w:rPr>
              <w:t>Responsible Finance Officer</w:t>
            </w:r>
          </w:p>
        </w:tc>
      </w:tr>
      <w:tr w:rsidR="00CD728B" w:rsidRPr="005E01DF" w14:paraId="5D477C7B" w14:textId="77777777" w:rsidTr="00FF4565">
        <w:trPr>
          <w:jc w:val="right"/>
        </w:trPr>
        <w:tc>
          <w:tcPr>
            <w:tcW w:w="2421" w:type="dxa"/>
          </w:tcPr>
          <w:p w14:paraId="2A735DCF" w14:textId="77777777" w:rsidR="00CD728B" w:rsidRPr="005E01DF" w:rsidRDefault="00CD728B" w:rsidP="005E01DF">
            <w:pPr>
              <w:tabs>
                <w:tab w:val="left" w:pos="5670"/>
              </w:tabs>
              <w:spacing w:line="276" w:lineRule="auto"/>
              <w:ind w:right="-46"/>
              <w:rPr>
                <w:rFonts w:cstheme="minorHAnsi"/>
                <w:b/>
                <w:color w:val="1F4E79" w:themeColor="accent1" w:themeShade="80"/>
                <w:sz w:val="24"/>
                <w:szCs w:val="24"/>
              </w:rPr>
            </w:pPr>
            <w:r w:rsidRPr="005E01DF">
              <w:rPr>
                <w:rFonts w:cstheme="minorHAnsi"/>
                <w:b/>
                <w:color w:val="1F4E79" w:themeColor="accent1" w:themeShade="80"/>
                <w:sz w:val="24"/>
                <w:szCs w:val="24"/>
              </w:rPr>
              <w:t>Reviewed by</w:t>
            </w:r>
          </w:p>
        </w:tc>
        <w:tc>
          <w:tcPr>
            <w:tcW w:w="2982" w:type="dxa"/>
          </w:tcPr>
          <w:p w14:paraId="26E293A9" w14:textId="6A005A85" w:rsidR="00CD728B" w:rsidRPr="005E01DF" w:rsidRDefault="005E01DF" w:rsidP="005E01DF">
            <w:pPr>
              <w:tabs>
                <w:tab w:val="left" w:pos="5670"/>
              </w:tabs>
              <w:spacing w:line="276" w:lineRule="auto"/>
              <w:ind w:right="-46"/>
              <w:rPr>
                <w:rFonts w:cstheme="minorHAnsi"/>
                <w:sz w:val="24"/>
                <w:szCs w:val="24"/>
              </w:rPr>
            </w:pPr>
            <w:r w:rsidRPr="005E01DF">
              <w:rPr>
                <w:rFonts w:cstheme="minorHAnsi"/>
                <w:sz w:val="24"/>
                <w:szCs w:val="24"/>
              </w:rPr>
              <w:t>Parish Council</w:t>
            </w:r>
          </w:p>
        </w:tc>
      </w:tr>
      <w:tr w:rsidR="00CD728B" w:rsidRPr="005E01DF" w14:paraId="7C56B07E" w14:textId="77777777" w:rsidTr="00FF4565">
        <w:trPr>
          <w:jc w:val="right"/>
        </w:trPr>
        <w:tc>
          <w:tcPr>
            <w:tcW w:w="2421" w:type="dxa"/>
          </w:tcPr>
          <w:p w14:paraId="1A7F5C78" w14:textId="77777777" w:rsidR="00CD728B" w:rsidRPr="005E01DF" w:rsidRDefault="00FF4565" w:rsidP="005E01DF">
            <w:pPr>
              <w:tabs>
                <w:tab w:val="left" w:pos="5670"/>
              </w:tabs>
              <w:spacing w:line="276" w:lineRule="auto"/>
              <w:ind w:right="-46"/>
              <w:rPr>
                <w:rFonts w:cstheme="minorHAnsi"/>
                <w:b/>
                <w:color w:val="1F4E79" w:themeColor="accent1" w:themeShade="80"/>
                <w:sz w:val="24"/>
                <w:szCs w:val="24"/>
              </w:rPr>
            </w:pPr>
            <w:r w:rsidRPr="005E01DF">
              <w:rPr>
                <w:rFonts w:cstheme="minorHAnsi"/>
                <w:b/>
                <w:color w:val="1F4E79" w:themeColor="accent1" w:themeShade="80"/>
                <w:sz w:val="24"/>
                <w:szCs w:val="24"/>
              </w:rPr>
              <w:t>Adopted</w:t>
            </w:r>
            <w:r w:rsidR="00CD728B" w:rsidRPr="005E01DF">
              <w:rPr>
                <w:rFonts w:cstheme="minorHAnsi"/>
                <w:b/>
                <w:color w:val="1F4E79" w:themeColor="accent1" w:themeShade="80"/>
                <w:sz w:val="24"/>
                <w:szCs w:val="24"/>
              </w:rPr>
              <w:t xml:space="preserve"> </w:t>
            </w:r>
          </w:p>
        </w:tc>
        <w:tc>
          <w:tcPr>
            <w:tcW w:w="2982" w:type="dxa"/>
          </w:tcPr>
          <w:p w14:paraId="230B1CA5" w14:textId="2A9D7EBA" w:rsidR="00CD728B" w:rsidRPr="005E01DF" w:rsidRDefault="00CD728B" w:rsidP="005E01DF">
            <w:pPr>
              <w:tabs>
                <w:tab w:val="left" w:pos="5670"/>
              </w:tabs>
              <w:spacing w:line="276" w:lineRule="auto"/>
              <w:ind w:right="-46"/>
              <w:rPr>
                <w:rFonts w:cstheme="minorHAnsi"/>
                <w:sz w:val="24"/>
                <w:szCs w:val="24"/>
              </w:rPr>
            </w:pPr>
          </w:p>
        </w:tc>
      </w:tr>
      <w:tr w:rsidR="00E32EBA" w:rsidRPr="005E01DF" w14:paraId="5AC110E2" w14:textId="77777777" w:rsidTr="00FF4565">
        <w:trPr>
          <w:jc w:val="right"/>
        </w:trPr>
        <w:tc>
          <w:tcPr>
            <w:tcW w:w="2421" w:type="dxa"/>
          </w:tcPr>
          <w:p w14:paraId="24BDC7B6" w14:textId="77777777" w:rsidR="00E32EBA" w:rsidRPr="005E01DF" w:rsidRDefault="00E32EBA" w:rsidP="005E01DF">
            <w:pPr>
              <w:tabs>
                <w:tab w:val="left" w:pos="5670"/>
              </w:tabs>
              <w:spacing w:line="276" w:lineRule="auto"/>
              <w:ind w:right="-46"/>
              <w:rPr>
                <w:rFonts w:cstheme="minorHAnsi"/>
                <w:b/>
                <w:color w:val="1F4E79" w:themeColor="accent1" w:themeShade="80"/>
                <w:sz w:val="24"/>
                <w:szCs w:val="24"/>
              </w:rPr>
            </w:pPr>
            <w:r w:rsidRPr="005E01DF">
              <w:rPr>
                <w:rFonts w:cstheme="minorHAnsi"/>
                <w:b/>
                <w:color w:val="1F4E79" w:themeColor="accent1" w:themeShade="80"/>
                <w:sz w:val="24"/>
                <w:szCs w:val="24"/>
              </w:rPr>
              <w:t>Minute</w:t>
            </w:r>
          </w:p>
        </w:tc>
        <w:tc>
          <w:tcPr>
            <w:tcW w:w="2982" w:type="dxa"/>
          </w:tcPr>
          <w:p w14:paraId="1FA3675D" w14:textId="77137A50" w:rsidR="00E32EBA" w:rsidRPr="005E01DF" w:rsidRDefault="00E32EBA" w:rsidP="005E01DF">
            <w:pPr>
              <w:tabs>
                <w:tab w:val="left" w:pos="5670"/>
              </w:tabs>
              <w:spacing w:line="276" w:lineRule="auto"/>
              <w:ind w:right="-46"/>
              <w:rPr>
                <w:rFonts w:cstheme="minorHAnsi"/>
                <w:sz w:val="24"/>
                <w:szCs w:val="24"/>
              </w:rPr>
            </w:pPr>
          </w:p>
        </w:tc>
      </w:tr>
      <w:tr w:rsidR="00571196" w:rsidRPr="005E01DF" w14:paraId="47BED201" w14:textId="77777777" w:rsidTr="00FF4565">
        <w:trPr>
          <w:trHeight w:val="270"/>
          <w:jc w:val="right"/>
        </w:trPr>
        <w:tc>
          <w:tcPr>
            <w:tcW w:w="2421" w:type="dxa"/>
          </w:tcPr>
          <w:p w14:paraId="3BB18D7C" w14:textId="77777777" w:rsidR="00571196" w:rsidRPr="005E01DF" w:rsidRDefault="00FF4565" w:rsidP="005E01DF">
            <w:pPr>
              <w:tabs>
                <w:tab w:val="left" w:pos="5670"/>
              </w:tabs>
              <w:spacing w:line="276" w:lineRule="auto"/>
              <w:ind w:right="-46"/>
              <w:rPr>
                <w:rFonts w:cstheme="minorHAnsi"/>
                <w:b/>
                <w:color w:val="1F4E79" w:themeColor="accent1" w:themeShade="80"/>
                <w:sz w:val="24"/>
                <w:szCs w:val="24"/>
              </w:rPr>
            </w:pPr>
            <w:r w:rsidRPr="005E01DF">
              <w:rPr>
                <w:rFonts w:cstheme="minorHAnsi"/>
                <w:b/>
                <w:color w:val="1F4E79" w:themeColor="accent1" w:themeShade="80"/>
                <w:sz w:val="24"/>
                <w:szCs w:val="24"/>
              </w:rPr>
              <w:t>Next review date</w:t>
            </w:r>
          </w:p>
        </w:tc>
        <w:tc>
          <w:tcPr>
            <w:tcW w:w="2982" w:type="dxa"/>
          </w:tcPr>
          <w:p w14:paraId="258DB0A8" w14:textId="74BE380E" w:rsidR="00571196" w:rsidRPr="005E01DF" w:rsidRDefault="005E01DF" w:rsidP="005E01DF">
            <w:pPr>
              <w:tabs>
                <w:tab w:val="left" w:pos="5670"/>
              </w:tabs>
              <w:spacing w:line="276" w:lineRule="auto"/>
              <w:ind w:right="-46"/>
              <w:rPr>
                <w:rFonts w:cstheme="minorHAnsi"/>
                <w:sz w:val="24"/>
                <w:szCs w:val="24"/>
              </w:rPr>
            </w:pPr>
            <w:r w:rsidRPr="005E01DF">
              <w:rPr>
                <w:rFonts w:cstheme="minorHAnsi"/>
                <w:sz w:val="24"/>
                <w:szCs w:val="24"/>
              </w:rPr>
              <w:t>March 2026</w:t>
            </w:r>
          </w:p>
        </w:tc>
      </w:tr>
    </w:tbl>
    <w:p w14:paraId="7E8B5A4F" w14:textId="77777777" w:rsidR="00D67F5C" w:rsidRPr="005E01DF" w:rsidRDefault="00D67F5C" w:rsidP="005E01DF">
      <w:pPr>
        <w:tabs>
          <w:tab w:val="left" w:pos="5670"/>
        </w:tabs>
        <w:spacing w:line="276" w:lineRule="auto"/>
        <w:ind w:left="-1418" w:right="-46"/>
        <w:rPr>
          <w:rFonts w:cstheme="minorHAnsi"/>
          <w:b/>
          <w:color w:val="1F4E79" w:themeColor="accent1" w:themeShade="80"/>
          <w:sz w:val="24"/>
          <w:szCs w:val="24"/>
        </w:rPr>
      </w:pPr>
    </w:p>
    <w:p w14:paraId="431482C2" w14:textId="77777777" w:rsidR="00D67F5C" w:rsidRPr="005E01DF" w:rsidRDefault="00D67F5C" w:rsidP="005E01DF">
      <w:pPr>
        <w:spacing w:line="276" w:lineRule="auto"/>
        <w:rPr>
          <w:rFonts w:cstheme="minorHAnsi"/>
        </w:rPr>
      </w:pPr>
    </w:p>
    <w:sdt>
      <w:sdtPr>
        <w:rPr>
          <w:rFonts w:asciiTheme="minorHAnsi" w:eastAsiaTheme="minorHAnsi" w:hAnsiTheme="minorHAnsi" w:cstheme="minorHAnsi"/>
          <w:color w:val="auto"/>
          <w:sz w:val="22"/>
          <w:szCs w:val="22"/>
          <w:lang w:val="en-GB"/>
        </w:rPr>
        <w:id w:val="-100423139"/>
        <w:docPartObj>
          <w:docPartGallery w:val="Table of Contents"/>
          <w:docPartUnique/>
        </w:docPartObj>
      </w:sdtPr>
      <w:sdtEndPr>
        <w:rPr>
          <w:b/>
          <w:bCs/>
          <w:noProof/>
        </w:rPr>
      </w:sdtEndPr>
      <w:sdtContent>
        <w:p w14:paraId="7ED48A14" w14:textId="4BF68F45" w:rsidR="00D3167C" w:rsidRPr="005E01DF" w:rsidRDefault="00D67F5C" w:rsidP="005E01DF">
          <w:pPr>
            <w:pStyle w:val="TOCHeading"/>
            <w:spacing w:line="276" w:lineRule="auto"/>
            <w:rPr>
              <w:rFonts w:asciiTheme="minorHAnsi" w:hAnsiTheme="minorHAnsi" w:cstheme="minorHAnsi"/>
              <w:b/>
            </w:rPr>
          </w:pPr>
          <w:r w:rsidRPr="005E01DF">
            <w:rPr>
              <w:rFonts w:asciiTheme="minorHAnsi" w:hAnsiTheme="minorHAnsi" w:cstheme="minorHAnsi"/>
              <w:b/>
            </w:rPr>
            <w:t>Contents</w:t>
          </w:r>
        </w:p>
        <w:p w14:paraId="3AC21960" w14:textId="77777777" w:rsidR="00D3167C" w:rsidRPr="005E01DF" w:rsidRDefault="00D3167C" w:rsidP="005E01DF">
          <w:pPr>
            <w:spacing w:line="276" w:lineRule="auto"/>
            <w:rPr>
              <w:rFonts w:cstheme="minorHAnsi"/>
              <w:color w:val="0070C0"/>
              <w:lang w:val="en-US"/>
            </w:rPr>
          </w:pPr>
        </w:p>
        <w:p w14:paraId="4354584F" w14:textId="77777777" w:rsidR="00D3167C" w:rsidRPr="005E01DF" w:rsidRDefault="002D5E3C" w:rsidP="005E01DF">
          <w:pPr>
            <w:pStyle w:val="TOC1"/>
            <w:tabs>
              <w:tab w:val="left" w:pos="567"/>
              <w:tab w:val="right" w:leader="dot" w:pos="9016"/>
            </w:tabs>
            <w:spacing w:line="276" w:lineRule="auto"/>
            <w:rPr>
              <w:rStyle w:val="Hyperlink"/>
              <w:rFonts w:cstheme="minorHAnsi"/>
              <w:noProof/>
              <w:color w:val="0070C0"/>
              <w:sz w:val="24"/>
              <w:szCs w:val="24"/>
            </w:rPr>
          </w:pPr>
          <w:r w:rsidRPr="005E01DF">
            <w:rPr>
              <w:rFonts w:cstheme="minorHAnsi"/>
              <w:color w:val="0070C0"/>
              <w:sz w:val="24"/>
              <w:szCs w:val="24"/>
            </w:rPr>
            <w:fldChar w:fldCharType="begin"/>
          </w:r>
          <w:r w:rsidRPr="005E01DF">
            <w:rPr>
              <w:rFonts w:cstheme="minorHAnsi"/>
              <w:color w:val="0070C0"/>
              <w:sz w:val="24"/>
              <w:szCs w:val="24"/>
            </w:rPr>
            <w:instrText xml:space="preserve"> TOC \o "1-1" \h \z \u </w:instrText>
          </w:r>
          <w:r w:rsidRPr="005E01DF">
            <w:rPr>
              <w:rFonts w:cstheme="minorHAnsi"/>
              <w:color w:val="0070C0"/>
              <w:sz w:val="24"/>
              <w:szCs w:val="24"/>
            </w:rPr>
            <w:fldChar w:fldCharType="separate"/>
          </w:r>
          <w:hyperlink w:anchor="_Toc431301169" w:history="1">
            <w:r w:rsidR="00D3167C" w:rsidRPr="005E01DF">
              <w:rPr>
                <w:rStyle w:val="Hyperlink"/>
                <w:rFonts w:cstheme="minorHAnsi"/>
                <w:b/>
                <w:noProof/>
                <w:color w:val="0070C0"/>
                <w:sz w:val="24"/>
                <w:szCs w:val="24"/>
              </w:rPr>
              <w:t>1</w:t>
            </w:r>
            <w:r w:rsidR="00D3167C" w:rsidRPr="005E01DF">
              <w:rPr>
                <w:rFonts w:eastAsiaTheme="minorEastAsia" w:cstheme="minorHAnsi"/>
                <w:noProof/>
                <w:color w:val="0070C0"/>
                <w:sz w:val="24"/>
                <w:szCs w:val="24"/>
                <w:lang w:eastAsia="en-GB"/>
              </w:rPr>
              <w:tab/>
            </w:r>
            <w:r w:rsidR="00D3167C" w:rsidRPr="005E01DF">
              <w:rPr>
                <w:rStyle w:val="Hyperlink"/>
                <w:rFonts w:cstheme="minorHAnsi"/>
                <w:b/>
                <w:noProof/>
                <w:color w:val="0070C0"/>
                <w:sz w:val="24"/>
                <w:szCs w:val="24"/>
              </w:rPr>
              <w:t>Introduction</w:t>
            </w:r>
            <w:r w:rsidR="00D3167C" w:rsidRPr="005E01DF">
              <w:rPr>
                <w:rFonts w:cstheme="minorHAnsi"/>
                <w:noProof/>
                <w:webHidden/>
                <w:color w:val="0070C0"/>
                <w:sz w:val="24"/>
                <w:szCs w:val="24"/>
              </w:rPr>
              <w:tab/>
            </w:r>
            <w:r w:rsidR="00D3167C" w:rsidRPr="005E01DF">
              <w:rPr>
                <w:rFonts w:cstheme="minorHAnsi"/>
                <w:noProof/>
                <w:webHidden/>
                <w:color w:val="0070C0"/>
                <w:sz w:val="24"/>
                <w:szCs w:val="24"/>
              </w:rPr>
              <w:fldChar w:fldCharType="begin"/>
            </w:r>
            <w:r w:rsidR="00D3167C" w:rsidRPr="005E01DF">
              <w:rPr>
                <w:rFonts w:cstheme="minorHAnsi"/>
                <w:noProof/>
                <w:webHidden/>
                <w:color w:val="0070C0"/>
                <w:sz w:val="24"/>
                <w:szCs w:val="24"/>
              </w:rPr>
              <w:instrText xml:space="preserve"> PAGEREF _Toc431301169 \h </w:instrText>
            </w:r>
            <w:r w:rsidR="00D3167C" w:rsidRPr="005E01DF">
              <w:rPr>
                <w:rFonts w:cstheme="minorHAnsi"/>
                <w:noProof/>
                <w:webHidden/>
                <w:color w:val="0070C0"/>
                <w:sz w:val="24"/>
                <w:szCs w:val="24"/>
              </w:rPr>
            </w:r>
            <w:r w:rsidR="00D3167C" w:rsidRPr="005E01DF">
              <w:rPr>
                <w:rFonts w:cstheme="minorHAnsi"/>
                <w:noProof/>
                <w:webHidden/>
                <w:color w:val="0070C0"/>
                <w:sz w:val="24"/>
                <w:szCs w:val="24"/>
              </w:rPr>
              <w:fldChar w:fldCharType="separate"/>
            </w:r>
            <w:r w:rsidR="00D3167C" w:rsidRPr="005E01DF">
              <w:rPr>
                <w:rFonts w:cstheme="minorHAnsi"/>
                <w:noProof/>
                <w:webHidden/>
                <w:color w:val="0070C0"/>
                <w:sz w:val="24"/>
                <w:szCs w:val="24"/>
              </w:rPr>
              <w:t>4</w:t>
            </w:r>
            <w:r w:rsidR="00D3167C" w:rsidRPr="005E01DF">
              <w:rPr>
                <w:rFonts w:cstheme="minorHAnsi"/>
                <w:noProof/>
                <w:webHidden/>
                <w:color w:val="0070C0"/>
                <w:sz w:val="24"/>
                <w:szCs w:val="24"/>
              </w:rPr>
              <w:fldChar w:fldCharType="end"/>
            </w:r>
          </w:hyperlink>
        </w:p>
        <w:p w14:paraId="15CC9FC6" w14:textId="77777777" w:rsidR="00D3167C" w:rsidRPr="005E01DF" w:rsidRDefault="00D3167C" w:rsidP="005E01DF">
          <w:pPr>
            <w:tabs>
              <w:tab w:val="left" w:pos="567"/>
            </w:tabs>
            <w:spacing w:line="276" w:lineRule="auto"/>
            <w:rPr>
              <w:rFonts w:cstheme="minorHAnsi"/>
              <w:color w:val="0070C0"/>
            </w:rPr>
          </w:pPr>
        </w:p>
        <w:p w14:paraId="661A36EF" w14:textId="77777777" w:rsidR="00D3167C" w:rsidRPr="005E01DF" w:rsidRDefault="00D3167C" w:rsidP="005E01DF">
          <w:pPr>
            <w:pStyle w:val="TOC1"/>
            <w:tabs>
              <w:tab w:val="left" w:pos="567"/>
              <w:tab w:val="right" w:leader="dot" w:pos="9016"/>
            </w:tabs>
            <w:spacing w:line="276" w:lineRule="auto"/>
            <w:rPr>
              <w:rFonts w:eastAsiaTheme="minorEastAsia" w:cstheme="minorHAnsi"/>
              <w:noProof/>
              <w:color w:val="0070C0"/>
              <w:sz w:val="24"/>
              <w:szCs w:val="24"/>
              <w:lang w:eastAsia="en-GB"/>
            </w:rPr>
          </w:pPr>
          <w:hyperlink w:anchor="_Toc431301170" w:history="1">
            <w:r w:rsidRPr="005E01DF">
              <w:rPr>
                <w:rStyle w:val="Hyperlink"/>
                <w:rFonts w:cstheme="minorHAnsi"/>
                <w:b/>
                <w:noProof/>
                <w:color w:val="0070C0"/>
                <w:sz w:val="24"/>
                <w:szCs w:val="24"/>
              </w:rPr>
              <w:t>2</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Monthly expense claims</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_Toc431301170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5</w:t>
            </w:r>
            <w:r w:rsidRPr="005E01DF">
              <w:rPr>
                <w:rFonts w:cstheme="minorHAnsi"/>
                <w:noProof/>
                <w:webHidden/>
                <w:color w:val="0070C0"/>
                <w:sz w:val="24"/>
                <w:szCs w:val="24"/>
              </w:rPr>
              <w:fldChar w:fldCharType="end"/>
            </w:r>
          </w:hyperlink>
        </w:p>
        <w:p w14:paraId="16BA5E05" w14:textId="77777777" w:rsidR="00D3167C" w:rsidRPr="005E01DF" w:rsidRDefault="00D3167C" w:rsidP="005E01DF">
          <w:pPr>
            <w:pStyle w:val="TOC1"/>
            <w:tabs>
              <w:tab w:val="left" w:pos="567"/>
              <w:tab w:val="right" w:leader="dot" w:pos="9016"/>
            </w:tabs>
            <w:spacing w:line="276" w:lineRule="auto"/>
            <w:rPr>
              <w:rStyle w:val="Hyperlink"/>
              <w:rFonts w:cstheme="minorHAnsi"/>
              <w:noProof/>
              <w:color w:val="0070C0"/>
              <w:sz w:val="24"/>
              <w:szCs w:val="24"/>
            </w:rPr>
          </w:pPr>
        </w:p>
        <w:p w14:paraId="06B5AE93" w14:textId="77777777" w:rsidR="00D3167C" w:rsidRPr="005E01DF" w:rsidRDefault="00D3167C" w:rsidP="005E01DF">
          <w:pPr>
            <w:pStyle w:val="TOC1"/>
            <w:tabs>
              <w:tab w:val="left" w:pos="567"/>
              <w:tab w:val="right" w:leader="dot" w:pos="9016"/>
            </w:tabs>
            <w:spacing w:line="276" w:lineRule="auto"/>
            <w:rPr>
              <w:rFonts w:eastAsiaTheme="minorEastAsia" w:cstheme="minorHAnsi"/>
              <w:noProof/>
              <w:color w:val="0070C0"/>
              <w:sz w:val="24"/>
              <w:szCs w:val="24"/>
              <w:lang w:eastAsia="en-GB"/>
            </w:rPr>
          </w:pPr>
          <w:hyperlink w:anchor="_Toc431301171" w:history="1">
            <w:r w:rsidRPr="005E01DF">
              <w:rPr>
                <w:rStyle w:val="Hyperlink"/>
                <w:rFonts w:cstheme="minorHAnsi"/>
                <w:b/>
                <w:noProof/>
                <w:color w:val="0070C0"/>
                <w:sz w:val="24"/>
                <w:szCs w:val="24"/>
              </w:rPr>
              <w:t>3</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Claim period</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_Toc431301171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5</w:t>
            </w:r>
            <w:r w:rsidRPr="005E01DF">
              <w:rPr>
                <w:rFonts w:cstheme="minorHAnsi"/>
                <w:noProof/>
                <w:webHidden/>
                <w:color w:val="0070C0"/>
                <w:sz w:val="24"/>
                <w:szCs w:val="24"/>
              </w:rPr>
              <w:fldChar w:fldCharType="end"/>
            </w:r>
          </w:hyperlink>
        </w:p>
        <w:p w14:paraId="02F6FF32" w14:textId="77777777" w:rsidR="00D3167C" w:rsidRPr="005E01DF" w:rsidRDefault="00D3167C" w:rsidP="005E01DF">
          <w:pPr>
            <w:pStyle w:val="TOC1"/>
            <w:tabs>
              <w:tab w:val="left" w:pos="567"/>
              <w:tab w:val="right" w:leader="dot" w:pos="9016"/>
            </w:tabs>
            <w:spacing w:line="276" w:lineRule="auto"/>
            <w:rPr>
              <w:rStyle w:val="Hyperlink"/>
              <w:rFonts w:cstheme="minorHAnsi"/>
              <w:noProof/>
              <w:color w:val="0070C0"/>
              <w:sz w:val="24"/>
              <w:szCs w:val="24"/>
            </w:rPr>
          </w:pPr>
        </w:p>
        <w:p w14:paraId="58A8C0B5" w14:textId="77777777" w:rsidR="00D3167C" w:rsidRPr="005E01DF" w:rsidRDefault="00D3167C" w:rsidP="005E01DF">
          <w:pPr>
            <w:pStyle w:val="TOC1"/>
            <w:tabs>
              <w:tab w:val="left" w:pos="567"/>
              <w:tab w:val="right" w:leader="dot" w:pos="9016"/>
            </w:tabs>
            <w:spacing w:line="276" w:lineRule="auto"/>
            <w:rPr>
              <w:rFonts w:eastAsiaTheme="minorEastAsia" w:cstheme="minorHAnsi"/>
              <w:noProof/>
              <w:color w:val="0070C0"/>
              <w:sz w:val="24"/>
              <w:szCs w:val="24"/>
              <w:lang w:eastAsia="en-GB"/>
            </w:rPr>
          </w:pPr>
          <w:hyperlink w:anchor="_Toc431301172" w:history="1">
            <w:r w:rsidRPr="005E01DF">
              <w:rPr>
                <w:rStyle w:val="Hyperlink"/>
                <w:rFonts w:cstheme="minorHAnsi"/>
                <w:b/>
                <w:noProof/>
                <w:color w:val="0070C0"/>
                <w:sz w:val="24"/>
                <w:szCs w:val="24"/>
              </w:rPr>
              <w:t>4</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Authorisation</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_Toc431301172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5</w:t>
            </w:r>
            <w:r w:rsidRPr="005E01DF">
              <w:rPr>
                <w:rFonts w:cstheme="minorHAnsi"/>
                <w:noProof/>
                <w:webHidden/>
                <w:color w:val="0070C0"/>
                <w:sz w:val="24"/>
                <w:szCs w:val="24"/>
              </w:rPr>
              <w:fldChar w:fldCharType="end"/>
            </w:r>
          </w:hyperlink>
        </w:p>
        <w:p w14:paraId="5CF5CBA7" w14:textId="77777777" w:rsidR="00D3167C" w:rsidRPr="005E01DF" w:rsidRDefault="00D3167C" w:rsidP="005E01DF">
          <w:pPr>
            <w:pStyle w:val="TOC1"/>
            <w:tabs>
              <w:tab w:val="left" w:pos="567"/>
              <w:tab w:val="right" w:leader="dot" w:pos="9016"/>
            </w:tabs>
            <w:spacing w:line="276" w:lineRule="auto"/>
            <w:rPr>
              <w:rStyle w:val="Hyperlink"/>
              <w:rFonts w:cstheme="minorHAnsi"/>
              <w:noProof/>
              <w:color w:val="0070C0"/>
              <w:sz w:val="24"/>
              <w:szCs w:val="24"/>
            </w:rPr>
          </w:pPr>
        </w:p>
        <w:p w14:paraId="5C92A5BA" w14:textId="77777777" w:rsidR="00D3167C" w:rsidRPr="005E01DF" w:rsidRDefault="00D3167C" w:rsidP="005E01DF">
          <w:pPr>
            <w:pStyle w:val="TOC1"/>
            <w:tabs>
              <w:tab w:val="left" w:pos="567"/>
              <w:tab w:val="right" w:leader="dot" w:pos="9016"/>
            </w:tabs>
            <w:spacing w:line="276" w:lineRule="auto"/>
            <w:rPr>
              <w:rFonts w:eastAsiaTheme="minorEastAsia" w:cstheme="minorHAnsi"/>
              <w:noProof/>
              <w:color w:val="0070C0"/>
              <w:sz w:val="24"/>
              <w:szCs w:val="24"/>
              <w:lang w:eastAsia="en-GB"/>
            </w:rPr>
          </w:pPr>
          <w:hyperlink w:anchor="_Toc431301173" w:history="1">
            <w:r w:rsidRPr="005E01DF">
              <w:rPr>
                <w:rStyle w:val="Hyperlink"/>
                <w:rFonts w:cstheme="minorHAnsi"/>
                <w:b/>
                <w:noProof/>
                <w:color w:val="0070C0"/>
                <w:sz w:val="24"/>
                <w:szCs w:val="24"/>
              </w:rPr>
              <w:t>5</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Reimbursement of expenses</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_Toc431301173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5</w:t>
            </w:r>
            <w:r w:rsidRPr="005E01DF">
              <w:rPr>
                <w:rFonts w:cstheme="minorHAnsi"/>
                <w:noProof/>
                <w:webHidden/>
                <w:color w:val="0070C0"/>
                <w:sz w:val="24"/>
                <w:szCs w:val="24"/>
              </w:rPr>
              <w:fldChar w:fldCharType="end"/>
            </w:r>
          </w:hyperlink>
        </w:p>
        <w:p w14:paraId="00ECA52B" w14:textId="77777777" w:rsidR="00D3167C" w:rsidRPr="005E01DF" w:rsidRDefault="00D3167C" w:rsidP="005E01DF">
          <w:pPr>
            <w:pStyle w:val="TOC1"/>
            <w:tabs>
              <w:tab w:val="left" w:pos="567"/>
              <w:tab w:val="right" w:leader="dot" w:pos="9016"/>
            </w:tabs>
            <w:spacing w:line="276" w:lineRule="auto"/>
            <w:rPr>
              <w:rStyle w:val="Hyperlink"/>
              <w:rFonts w:cstheme="minorHAnsi"/>
              <w:noProof/>
              <w:color w:val="0070C0"/>
              <w:sz w:val="24"/>
              <w:szCs w:val="24"/>
            </w:rPr>
          </w:pPr>
        </w:p>
        <w:p w14:paraId="118918DF" w14:textId="77777777" w:rsidR="00D3167C" w:rsidRPr="005E01DF" w:rsidRDefault="00D3167C" w:rsidP="005E01DF">
          <w:pPr>
            <w:pStyle w:val="TOC1"/>
            <w:tabs>
              <w:tab w:val="left" w:pos="567"/>
              <w:tab w:val="right" w:leader="dot" w:pos="9016"/>
            </w:tabs>
            <w:spacing w:line="276" w:lineRule="auto"/>
            <w:rPr>
              <w:rFonts w:eastAsiaTheme="minorEastAsia" w:cstheme="minorHAnsi"/>
              <w:noProof/>
              <w:color w:val="0070C0"/>
              <w:sz w:val="24"/>
              <w:szCs w:val="24"/>
              <w:lang w:eastAsia="en-GB"/>
            </w:rPr>
          </w:pPr>
          <w:hyperlink w:anchor="_Toc431301174" w:history="1">
            <w:r w:rsidRPr="005E01DF">
              <w:rPr>
                <w:rStyle w:val="Hyperlink"/>
                <w:rFonts w:cstheme="minorHAnsi"/>
                <w:b/>
                <w:noProof/>
                <w:color w:val="0070C0"/>
                <w:sz w:val="24"/>
                <w:szCs w:val="24"/>
              </w:rPr>
              <w:t>6</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Approval of expenses</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_Toc431301174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6</w:t>
            </w:r>
            <w:r w:rsidRPr="005E01DF">
              <w:rPr>
                <w:rFonts w:cstheme="minorHAnsi"/>
                <w:noProof/>
                <w:webHidden/>
                <w:color w:val="0070C0"/>
                <w:sz w:val="24"/>
                <w:szCs w:val="24"/>
              </w:rPr>
              <w:fldChar w:fldCharType="end"/>
            </w:r>
          </w:hyperlink>
        </w:p>
        <w:p w14:paraId="538BE9F8" w14:textId="77777777" w:rsidR="00D3167C" w:rsidRPr="005E01DF" w:rsidRDefault="00D3167C" w:rsidP="005E01DF">
          <w:pPr>
            <w:pStyle w:val="TOC1"/>
            <w:tabs>
              <w:tab w:val="left" w:pos="567"/>
              <w:tab w:val="right" w:leader="dot" w:pos="9016"/>
            </w:tabs>
            <w:spacing w:line="276" w:lineRule="auto"/>
            <w:rPr>
              <w:rStyle w:val="Hyperlink"/>
              <w:rFonts w:cstheme="minorHAnsi"/>
              <w:noProof/>
              <w:color w:val="0070C0"/>
              <w:sz w:val="24"/>
              <w:szCs w:val="24"/>
            </w:rPr>
          </w:pPr>
        </w:p>
        <w:p w14:paraId="399BB4F6" w14:textId="77777777" w:rsidR="00D3167C" w:rsidRPr="005E01DF" w:rsidRDefault="00D3167C" w:rsidP="005E01DF">
          <w:pPr>
            <w:pStyle w:val="TOC1"/>
            <w:tabs>
              <w:tab w:val="left" w:pos="567"/>
              <w:tab w:val="right" w:leader="dot" w:pos="9016"/>
            </w:tabs>
            <w:spacing w:line="276" w:lineRule="auto"/>
            <w:rPr>
              <w:rFonts w:eastAsiaTheme="minorEastAsia" w:cstheme="minorHAnsi"/>
              <w:noProof/>
              <w:color w:val="0070C0"/>
              <w:sz w:val="24"/>
              <w:szCs w:val="24"/>
              <w:lang w:eastAsia="en-GB"/>
            </w:rPr>
          </w:pPr>
          <w:hyperlink w:anchor="_Toc431301175" w:history="1">
            <w:r w:rsidRPr="005E01DF">
              <w:rPr>
                <w:rStyle w:val="Hyperlink"/>
                <w:rFonts w:cstheme="minorHAnsi"/>
                <w:noProof/>
                <w:color w:val="0070C0"/>
                <w:sz w:val="24"/>
                <w:szCs w:val="24"/>
              </w:rPr>
              <w:t>7</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Provision of detailed receipts</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_Toc431301175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7</w:t>
            </w:r>
            <w:r w:rsidRPr="005E01DF">
              <w:rPr>
                <w:rFonts w:cstheme="minorHAnsi"/>
                <w:noProof/>
                <w:webHidden/>
                <w:color w:val="0070C0"/>
                <w:sz w:val="24"/>
                <w:szCs w:val="24"/>
              </w:rPr>
              <w:fldChar w:fldCharType="end"/>
            </w:r>
          </w:hyperlink>
        </w:p>
        <w:p w14:paraId="257A05B4" w14:textId="77777777" w:rsidR="00D3167C" w:rsidRPr="005E01DF" w:rsidRDefault="00D3167C" w:rsidP="005E01DF">
          <w:pPr>
            <w:pStyle w:val="TOC1"/>
            <w:tabs>
              <w:tab w:val="left" w:pos="567"/>
              <w:tab w:val="right" w:leader="dot" w:pos="9016"/>
            </w:tabs>
            <w:spacing w:line="276" w:lineRule="auto"/>
            <w:rPr>
              <w:rStyle w:val="Hyperlink"/>
              <w:rFonts w:cstheme="minorHAnsi"/>
              <w:noProof/>
              <w:color w:val="0070C0"/>
              <w:sz w:val="24"/>
              <w:szCs w:val="24"/>
            </w:rPr>
          </w:pPr>
        </w:p>
        <w:p w14:paraId="5539970B" w14:textId="77777777" w:rsidR="00D3167C" w:rsidRPr="005E01DF" w:rsidRDefault="00D3167C" w:rsidP="005E01DF">
          <w:pPr>
            <w:pStyle w:val="TOC1"/>
            <w:tabs>
              <w:tab w:val="left" w:pos="567"/>
              <w:tab w:val="right" w:leader="dot" w:pos="9016"/>
            </w:tabs>
            <w:spacing w:line="276" w:lineRule="auto"/>
            <w:rPr>
              <w:rFonts w:eastAsiaTheme="minorEastAsia" w:cstheme="minorHAnsi"/>
              <w:noProof/>
              <w:color w:val="0070C0"/>
              <w:sz w:val="24"/>
              <w:szCs w:val="24"/>
              <w:lang w:eastAsia="en-GB"/>
            </w:rPr>
          </w:pPr>
          <w:hyperlink w:anchor="_Toc431301177" w:history="1">
            <w:r w:rsidRPr="005E01DF">
              <w:rPr>
                <w:rStyle w:val="Hyperlink"/>
                <w:rFonts w:cstheme="minorHAnsi"/>
                <w:noProof/>
                <w:color w:val="0070C0"/>
                <w:sz w:val="24"/>
                <w:szCs w:val="24"/>
              </w:rPr>
              <w:t>8</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Exclusions</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_Toc431301177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7</w:t>
            </w:r>
            <w:r w:rsidRPr="005E01DF">
              <w:rPr>
                <w:rFonts w:cstheme="minorHAnsi"/>
                <w:noProof/>
                <w:webHidden/>
                <w:color w:val="0070C0"/>
                <w:sz w:val="24"/>
                <w:szCs w:val="24"/>
              </w:rPr>
              <w:fldChar w:fldCharType="end"/>
            </w:r>
          </w:hyperlink>
        </w:p>
        <w:p w14:paraId="1D6453DF" w14:textId="77777777" w:rsidR="00D3167C" w:rsidRPr="005E01DF" w:rsidRDefault="00D3167C" w:rsidP="005E01DF">
          <w:pPr>
            <w:pStyle w:val="TOC1"/>
            <w:tabs>
              <w:tab w:val="left" w:pos="567"/>
              <w:tab w:val="right" w:leader="dot" w:pos="9016"/>
            </w:tabs>
            <w:spacing w:line="276" w:lineRule="auto"/>
            <w:rPr>
              <w:rStyle w:val="Hyperlink"/>
              <w:rFonts w:cstheme="minorHAnsi"/>
              <w:noProof/>
              <w:color w:val="0070C0"/>
              <w:sz w:val="24"/>
              <w:szCs w:val="24"/>
            </w:rPr>
          </w:pPr>
        </w:p>
        <w:p w14:paraId="2CF24171" w14:textId="77777777" w:rsidR="00D3167C" w:rsidRPr="005E01DF" w:rsidRDefault="00D3167C" w:rsidP="005E01DF">
          <w:pPr>
            <w:pStyle w:val="TOC1"/>
            <w:tabs>
              <w:tab w:val="left" w:pos="567"/>
              <w:tab w:val="right" w:leader="dot" w:pos="9016"/>
            </w:tabs>
            <w:spacing w:line="276" w:lineRule="auto"/>
            <w:rPr>
              <w:rFonts w:eastAsiaTheme="minorEastAsia" w:cstheme="minorHAnsi"/>
              <w:noProof/>
              <w:color w:val="0070C0"/>
              <w:sz w:val="24"/>
              <w:szCs w:val="24"/>
              <w:lang w:eastAsia="en-GB"/>
            </w:rPr>
          </w:pPr>
          <w:hyperlink w:anchor="_Toc431301181" w:history="1">
            <w:r w:rsidRPr="005E01DF">
              <w:rPr>
                <w:rStyle w:val="Hyperlink"/>
                <w:rFonts w:cstheme="minorHAnsi"/>
                <w:noProof/>
                <w:color w:val="0070C0"/>
                <w:sz w:val="24"/>
                <w:szCs w:val="24"/>
              </w:rPr>
              <w:t>9</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Travel expenses</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_Toc431301181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7</w:t>
            </w:r>
            <w:r w:rsidRPr="005E01DF">
              <w:rPr>
                <w:rFonts w:cstheme="minorHAnsi"/>
                <w:noProof/>
                <w:webHidden/>
                <w:color w:val="0070C0"/>
                <w:sz w:val="24"/>
                <w:szCs w:val="24"/>
              </w:rPr>
              <w:fldChar w:fldCharType="end"/>
            </w:r>
          </w:hyperlink>
        </w:p>
        <w:p w14:paraId="64C56510" w14:textId="77777777" w:rsidR="00D3167C" w:rsidRPr="005E01DF" w:rsidRDefault="00D3167C" w:rsidP="005E01DF">
          <w:pPr>
            <w:pStyle w:val="TOC1"/>
            <w:tabs>
              <w:tab w:val="left" w:pos="567"/>
              <w:tab w:val="left" w:pos="660"/>
              <w:tab w:val="right" w:leader="dot" w:pos="9016"/>
            </w:tabs>
            <w:spacing w:line="276" w:lineRule="auto"/>
            <w:rPr>
              <w:rStyle w:val="Hyperlink"/>
              <w:rFonts w:cstheme="minorHAnsi"/>
              <w:noProof/>
              <w:color w:val="0070C0"/>
              <w:sz w:val="24"/>
              <w:szCs w:val="24"/>
            </w:rPr>
          </w:pPr>
        </w:p>
        <w:p w14:paraId="03C30EED" w14:textId="77777777" w:rsidR="00D3167C" w:rsidRPr="005E01DF" w:rsidRDefault="00D3167C" w:rsidP="005E01DF">
          <w:pPr>
            <w:pStyle w:val="TOC1"/>
            <w:tabs>
              <w:tab w:val="left" w:pos="567"/>
              <w:tab w:val="left" w:pos="660"/>
              <w:tab w:val="right" w:leader="dot" w:pos="9016"/>
            </w:tabs>
            <w:spacing w:line="276" w:lineRule="auto"/>
            <w:rPr>
              <w:rFonts w:eastAsiaTheme="minorEastAsia" w:cstheme="minorHAnsi"/>
              <w:noProof/>
              <w:color w:val="0070C0"/>
              <w:sz w:val="24"/>
              <w:szCs w:val="24"/>
              <w:lang w:eastAsia="en-GB"/>
            </w:rPr>
          </w:pPr>
          <w:hyperlink w:anchor="_Toc431301184" w:history="1">
            <w:r w:rsidRPr="005E01DF">
              <w:rPr>
                <w:rStyle w:val="Hyperlink"/>
                <w:rFonts w:cstheme="minorHAnsi"/>
                <w:b/>
                <w:noProof/>
                <w:color w:val="0070C0"/>
                <w:sz w:val="24"/>
                <w:szCs w:val="24"/>
              </w:rPr>
              <w:t>10</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Motor car, motorcycle and bicycle expenses</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_Toc431301184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7</w:t>
            </w:r>
            <w:r w:rsidRPr="005E01DF">
              <w:rPr>
                <w:rFonts w:cstheme="minorHAnsi"/>
                <w:noProof/>
                <w:webHidden/>
                <w:color w:val="0070C0"/>
                <w:sz w:val="24"/>
                <w:szCs w:val="24"/>
              </w:rPr>
              <w:fldChar w:fldCharType="end"/>
            </w:r>
          </w:hyperlink>
        </w:p>
        <w:p w14:paraId="6D205417" w14:textId="77777777" w:rsidR="00D3167C" w:rsidRPr="005E01DF" w:rsidRDefault="00D3167C" w:rsidP="005E01DF">
          <w:pPr>
            <w:pStyle w:val="TOC1"/>
            <w:tabs>
              <w:tab w:val="left" w:pos="567"/>
              <w:tab w:val="left" w:pos="660"/>
              <w:tab w:val="right" w:leader="dot" w:pos="9016"/>
            </w:tabs>
            <w:spacing w:line="276" w:lineRule="auto"/>
            <w:rPr>
              <w:rStyle w:val="Hyperlink"/>
              <w:rFonts w:cstheme="minorHAnsi"/>
              <w:noProof/>
              <w:color w:val="0070C0"/>
              <w:sz w:val="24"/>
              <w:szCs w:val="24"/>
            </w:rPr>
          </w:pPr>
        </w:p>
        <w:p w14:paraId="0C46E6D4" w14:textId="77777777" w:rsidR="00D3167C" w:rsidRPr="005E01DF" w:rsidRDefault="00D3167C" w:rsidP="005E01DF">
          <w:pPr>
            <w:pStyle w:val="TOC1"/>
            <w:tabs>
              <w:tab w:val="left" w:pos="567"/>
              <w:tab w:val="left" w:pos="660"/>
              <w:tab w:val="right" w:leader="dot" w:pos="9016"/>
            </w:tabs>
            <w:spacing w:line="276" w:lineRule="auto"/>
            <w:rPr>
              <w:rFonts w:eastAsiaTheme="minorEastAsia" w:cstheme="minorHAnsi"/>
              <w:noProof/>
              <w:color w:val="0070C0"/>
              <w:sz w:val="24"/>
              <w:szCs w:val="24"/>
              <w:lang w:eastAsia="en-GB"/>
            </w:rPr>
          </w:pPr>
          <w:hyperlink w:anchor="_Toc431301199" w:history="1">
            <w:r w:rsidRPr="005E01DF">
              <w:rPr>
                <w:rStyle w:val="Hyperlink"/>
                <w:rFonts w:cstheme="minorHAnsi"/>
                <w:b/>
                <w:noProof/>
                <w:color w:val="0070C0"/>
                <w:sz w:val="24"/>
                <w:szCs w:val="24"/>
              </w:rPr>
              <w:t>11</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Subsistence</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_Toc431301199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8</w:t>
            </w:r>
            <w:r w:rsidRPr="005E01DF">
              <w:rPr>
                <w:rFonts w:cstheme="minorHAnsi"/>
                <w:noProof/>
                <w:webHidden/>
                <w:color w:val="0070C0"/>
                <w:sz w:val="24"/>
                <w:szCs w:val="24"/>
              </w:rPr>
              <w:fldChar w:fldCharType="end"/>
            </w:r>
          </w:hyperlink>
        </w:p>
        <w:p w14:paraId="1711F8DB" w14:textId="77777777" w:rsidR="00D3167C" w:rsidRPr="005E01DF" w:rsidRDefault="00D3167C" w:rsidP="005E01DF">
          <w:pPr>
            <w:pStyle w:val="TOC1"/>
            <w:tabs>
              <w:tab w:val="left" w:pos="567"/>
              <w:tab w:val="left" w:pos="660"/>
              <w:tab w:val="right" w:leader="dot" w:pos="9016"/>
            </w:tabs>
            <w:spacing w:line="276" w:lineRule="auto"/>
            <w:rPr>
              <w:rStyle w:val="Hyperlink"/>
              <w:rFonts w:cstheme="minorHAnsi"/>
              <w:noProof/>
              <w:color w:val="0070C0"/>
              <w:sz w:val="24"/>
              <w:szCs w:val="24"/>
            </w:rPr>
          </w:pPr>
        </w:p>
        <w:p w14:paraId="2784B8FC" w14:textId="77777777" w:rsidR="00D3167C" w:rsidRPr="005E01DF" w:rsidRDefault="00D3167C" w:rsidP="005E01DF">
          <w:pPr>
            <w:pStyle w:val="TOC1"/>
            <w:tabs>
              <w:tab w:val="left" w:pos="567"/>
              <w:tab w:val="left" w:pos="660"/>
              <w:tab w:val="right" w:leader="dot" w:pos="9016"/>
            </w:tabs>
            <w:spacing w:line="276" w:lineRule="auto"/>
            <w:rPr>
              <w:rFonts w:eastAsiaTheme="minorEastAsia" w:cstheme="minorHAnsi"/>
              <w:noProof/>
              <w:color w:val="0070C0"/>
              <w:sz w:val="24"/>
              <w:szCs w:val="24"/>
              <w:lang w:eastAsia="en-GB"/>
            </w:rPr>
          </w:pPr>
          <w:hyperlink w:anchor="_Toc431301200" w:history="1">
            <w:r w:rsidRPr="005E01DF">
              <w:rPr>
                <w:rStyle w:val="Hyperlink"/>
                <w:rFonts w:cstheme="minorHAnsi"/>
                <w:noProof/>
                <w:color w:val="0070C0"/>
                <w:sz w:val="24"/>
                <w:szCs w:val="24"/>
              </w:rPr>
              <w:t>12</w:t>
            </w:r>
            <w:r w:rsidRPr="005E01DF">
              <w:rPr>
                <w:rFonts w:eastAsiaTheme="minorEastAsia" w:cstheme="minorHAnsi"/>
                <w:noProof/>
                <w:color w:val="0070C0"/>
                <w:sz w:val="24"/>
                <w:szCs w:val="24"/>
                <w:lang w:eastAsia="en-GB"/>
              </w:rPr>
              <w:tab/>
            </w:r>
            <w:r w:rsidRPr="005E01DF">
              <w:rPr>
                <w:rStyle w:val="Hyperlink"/>
                <w:rFonts w:cstheme="minorHAnsi"/>
                <w:b/>
                <w:noProof/>
                <w:color w:val="0070C0"/>
                <w:sz w:val="24"/>
                <w:szCs w:val="24"/>
              </w:rPr>
              <w:t>Subscriptions</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_Toc431301200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8</w:t>
            </w:r>
            <w:r w:rsidRPr="005E01DF">
              <w:rPr>
                <w:rFonts w:cstheme="minorHAnsi"/>
                <w:noProof/>
                <w:webHidden/>
                <w:color w:val="0070C0"/>
                <w:sz w:val="24"/>
                <w:szCs w:val="24"/>
              </w:rPr>
              <w:fldChar w:fldCharType="end"/>
            </w:r>
          </w:hyperlink>
        </w:p>
        <w:p w14:paraId="29B963B4" w14:textId="77777777" w:rsidR="00D3167C" w:rsidRPr="005E01DF" w:rsidRDefault="00D3167C" w:rsidP="005E01DF">
          <w:pPr>
            <w:pStyle w:val="TOC1"/>
            <w:tabs>
              <w:tab w:val="left" w:pos="567"/>
              <w:tab w:val="right" w:leader="dot" w:pos="9016"/>
            </w:tabs>
            <w:spacing w:line="276" w:lineRule="auto"/>
            <w:rPr>
              <w:rStyle w:val="Hyperlink"/>
              <w:rFonts w:cstheme="minorHAnsi"/>
              <w:noProof/>
              <w:color w:val="0070C0"/>
              <w:sz w:val="24"/>
              <w:szCs w:val="24"/>
            </w:rPr>
          </w:pPr>
        </w:p>
        <w:p w14:paraId="4832C728" w14:textId="77777777" w:rsidR="00D3167C" w:rsidRPr="005E01DF" w:rsidRDefault="00D3167C" w:rsidP="005E01DF">
          <w:pPr>
            <w:pStyle w:val="TOC1"/>
            <w:tabs>
              <w:tab w:val="left" w:pos="567"/>
              <w:tab w:val="right" w:leader="dot" w:pos="9016"/>
            </w:tabs>
            <w:spacing w:line="276" w:lineRule="auto"/>
            <w:rPr>
              <w:rFonts w:eastAsiaTheme="minorEastAsia" w:cstheme="minorHAnsi"/>
              <w:noProof/>
              <w:color w:val="0070C0"/>
              <w:sz w:val="24"/>
              <w:szCs w:val="24"/>
              <w:lang w:eastAsia="en-GB"/>
            </w:rPr>
          </w:pPr>
          <w:r w:rsidRPr="005E01DF">
            <w:rPr>
              <w:rStyle w:val="Hyperlink"/>
              <w:rFonts w:cstheme="minorHAnsi"/>
              <w:noProof/>
              <w:color w:val="0070C0"/>
              <w:sz w:val="24"/>
              <w:szCs w:val="24"/>
              <w:u w:val="none"/>
            </w:rPr>
            <w:t>13</w:t>
          </w:r>
          <w:r w:rsidRPr="005E01DF">
            <w:rPr>
              <w:rStyle w:val="Hyperlink"/>
              <w:rFonts w:cstheme="minorHAnsi"/>
              <w:noProof/>
              <w:color w:val="0070C0"/>
              <w:sz w:val="24"/>
              <w:szCs w:val="24"/>
              <w:u w:val="none"/>
            </w:rPr>
            <w:tab/>
          </w:r>
          <w:hyperlink w:anchor="_Toc431301202" w:history="1">
            <w:r w:rsidRPr="005E01DF">
              <w:rPr>
                <w:rStyle w:val="Hyperlink"/>
                <w:rFonts w:cstheme="minorHAnsi"/>
                <w:b/>
                <w:noProof/>
                <w:color w:val="0070C0"/>
                <w:sz w:val="24"/>
                <w:szCs w:val="24"/>
              </w:rPr>
              <w:t>Telephone calls on behalf of the Parish Council</w:t>
            </w:r>
            <w:r w:rsidRPr="005E01DF">
              <w:rPr>
                <w:rFonts w:cstheme="minorHAnsi"/>
                <w:noProof/>
                <w:webHidden/>
                <w:color w:val="0070C0"/>
                <w:sz w:val="24"/>
                <w:szCs w:val="24"/>
              </w:rPr>
              <w:tab/>
            </w:r>
            <w:r w:rsidRPr="005E01DF">
              <w:rPr>
                <w:rFonts w:cstheme="minorHAnsi"/>
                <w:noProof/>
                <w:webHidden/>
                <w:color w:val="0070C0"/>
                <w:sz w:val="24"/>
                <w:szCs w:val="24"/>
              </w:rPr>
              <w:fldChar w:fldCharType="begin"/>
            </w:r>
            <w:r w:rsidRPr="005E01DF">
              <w:rPr>
                <w:rFonts w:cstheme="minorHAnsi"/>
                <w:noProof/>
                <w:webHidden/>
                <w:color w:val="0070C0"/>
                <w:sz w:val="24"/>
                <w:szCs w:val="24"/>
              </w:rPr>
              <w:instrText xml:space="preserve"> PAGEREF _Toc431301202 \h </w:instrText>
            </w:r>
            <w:r w:rsidRPr="005E01DF">
              <w:rPr>
                <w:rFonts w:cstheme="minorHAnsi"/>
                <w:noProof/>
                <w:webHidden/>
                <w:color w:val="0070C0"/>
                <w:sz w:val="24"/>
                <w:szCs w:val="24"/>
              </w:rPr>
            </w:r>
            <w:r w:rsidRPr="005E01DF">
              <w:rPr>
                <w:rFonts w:cstheme="minorHAnsi"/>
                <w:noProof/>
                <w:webHidden/>
                <w:color w:val="0070C0"/>
                <w:sz w:val="24"/>
                <w:szCs w:val="24"/>
              </w:rPr>
              <w:fldChar w:fldCharType="separate"/>
            </w:r>
            <w:r w:rsidRPr="005E01DF">
              <w:rPr>
                <w:rFonts w:cstheme="minorHAnsi"/>
                <w:noProof/>
                <w:webHidden/>
                <w:color w:val="0070C0"/>
                <w:sz w:val="24"/>
                <w:szCs w:val="24"/>
              </w:rPr>
              <w:t>8</w:t>
            </w:r>
            <w:r w:rsidRPr="005E01DF">
              <w:rPr>
                <w:rFonts w:cstheme="minorHAnsi"/>
                <w:noProof/>
                <w:webHidden/>
                <w:color w:val="0070C0"/>
                <w:sz w:val="24"/>
                <w:szCs w:val="24"/>
              </w:rPr>
              <w:fldChar w:fldCharType="end"/>
            </w:r>
          </w:hyperlink>
        </w:p>
        <w:p w14:paraId="5F0F3068" w14:textId="77777777" w:rsidR="00D67F5C" w:rsidRPr="005E01DF" w:rsidRDefault="002D5E3C" w:rsidP="005E01DF">
          <w:pPr>
            <w:spacing w:line="276" w:lineRule="auto"/>
            <w:rPr>
              <w:rFonts w:cstheme="minorHAnsi"/>
            </w:rPr>
          </w:pPr>
          <w:r w:rsidRPr="005E01DF">
            <w:rPr>
              <w:rFonts w:cstheme="minorHAnsi"/>
              <w:color w:val="0070C0"/>
              <w:sz w:val="24"/>
              <w:szCs w:val="24"/>
            </w:rPr>
            <w:fldChar w:fldCharType="end"/>
          </w:r>
        </w:p>
      </w:sdtContent>
    </w:sdt>
    <w:p w14:paraId="64C0EEAE" w14:textId="77777777" w:rsidR="00D67F5C" w:rsidRPr="005E01DF" w:rsidRDefault="00D67F5C" w:rsidP="005E01DF">
      <w:pPr>
        <w:spacing w:line="276" w:lineRule="auto"/>
        <w:rPr>
          <w:rFonts w:cstheme="minorHAnsi"/>
        </w:rPr>
      </w:pPr>
      <w:r w:rsidRPr="005E01DF">
        <w:rPr>
          <w:rFonts w:cstheme="minorHAnsi"/>
        </w:rPr>
        <w:t xml:space="preserve"> </w:t>
      </w:r>
    </w:p>
    <w:p w14:paraId="58916E70" w14:textId="77777777" w:rsidR="00D3167C" w:rsidRPr="005E01DF" w:rsidRDefault="00D3167C" w:rsidP="005E01DF">
      <w:pPr>
        <w:spacing w:line="276" w:lineRule="auto"/>
        <w:rPr>
          <w:rFonts w:cstheme="minorHAnsi"/>
          <w:b/>
          <w:color w:val="1F4E79" w:themeColor="accent1" w:themeShade="80"/>
          <w:sz w:val="24"/>
          <w:szCs w:val="24"/>
        </w:rPr>
      </w:pPr>
      <w:r w:rsidRPr="005E01DF">
        <w:rPr>
          <w:rFonts w:cstheme="minorHAnsi"/>
          <w:b/>
          <w:color w:val="1F4E79" w:themeColor="accent1" w:themeShade="80"/>
          <w:sz w:val="24"/>
          <w:szCs w:val="24"/>
        </w:rPr>
        <w:br w:type="page"/>
      </w:r>
    </w:p>
    <w:p w14:paraId="5E46A7BC" w14:textId="77777777" w:rsidR="00CD728B" w:rsidRPr="005E01DF" w:rsidRDefault="00CD728B" w:rsidP="005E01DF">
      <w:pPr>
        <w:tabs>
          <w:tab w:val="left" w:pos="5670"/>
        </w:tabs>
        <w:spacing w:line="276" w:lineRule="auto"/>
        <w:ind w:left="-1418" w:right="-46"/>
        <w:rPr>
          <w:rFonts w:cstheme="minorHAnsi"/>
          <w:b/>
          <w:color w:val="1F4E79" w:themeColor="accent1" w:themeShade="80"/>
          <w:sz w:val="24"/>
          <w:szCs w:val="24"/>
        </w:rPr>
      </w:pPr>
    </w:p>
    <w:p w14:paraId="579DCA76" w14:textId="77777777" w:rsidR="00D4241A" w:rsidRPr="005E01DF" w:rsidRDefault="00CD728B" w:rsidP="005E01DF">
      <w:pPr>
        <w:pStyle w:val="Heading1"/>
        <w:tabs>
          <w:tab w:val="left" w:pos="567"/>
        </w:tabs>
        <w:spacing w:before="0" w:line="276" w:lineRule="auto"/>
        <w:ind w:left="567" w:hanging="567"/>
        <w:rPr>
          <w:rFonts w:asciiTheme="minorHAnsi" w:hAnsiTheme="minorHAnsi" w:cstheme="minorHAnsi"/>
          <w:b/>
          <w:color w:val="0070C0"/>
          <w:szCs w:val="24"/>
        </w:rPr>
      </w:pPr>
      <w:bookmarkStart w:id="0" w:name="_Toc431300930"/>
      <w:bookmarkStart w:id="1" w:name="_Toc431301169"/>
      <w:r w:rsidRPr="005E01DF">
        <w:rPr>
          <w:rFonts w:asciiTheme="minorHAnsi" w:hAnsiTheme="minorHAnsi" w:cstheme="minorHAnsi"/>
          <w:b/>
          <w:color w:val="0070C0"/>
          <w:szCs w:val="24"/>
        </w:rPr>
        <w:t>Introduction</w:t>
      </w:r>
      <w:bookmarkEnd w:id="0"/>
      <w:bookmarkEnd w:id="1"/>
    </w:p>
    <w:p w14:paraId="5B6CF1AC" w14:textId="77777777" w:rsidR="00D3167C" w:rsidRPr="005E01DF" w:rsidRDefault="00D3167C" w:rsidP="005E01DF">
      <w:pPr>
        <w:spacing w:after="0" w:line="276" w:lineRule="auto"/>
        <w:rPr>
          <w:rFonts w:cstheme="minorHAnsi"/>
        </w:rPr>
      </w:pPr>
    </w:p>
    <w:p w14:paraId="7D804765" w14:textId="77777777" w:rsidR="00CD728B" w:rsidRPr="005E01DF" w:rsidRDefault="00CD728B" w:rsidP="005E01DF">
      <w:pPr>
        <w:pStyle w:val="Heading2"/>
        <w:numPr>
          <w:ilvl w:val="0"/>
          <w:numId w:val="0"/>
        </w:numPr>
        <w:tabs>
          <w:tab w:val="left" w:pos="567"/>
        </w:tabs>
        <w:spacing w:before="0" w:line="276" w:lineRule="auto"/>
        <w:ind w:left="576"/>
        <w:rPr>
          <w:rFonts w:asciiTheme="minorHAnsi" w:hAnsiTheme="minorHAnsi" w:cstheme="minorHAnsi"/>
          <w:szCs w:val="24"/>
        </w:rPr>
      </w:pPr>
      <w:r w:rsidRPr="005E01DF">
        <w:rPr>
          <w:rFonts w:asciiTheme="minorHAnsi" w:hAnsiTheme="minorHAnsi" w:cstheme="minorHAnsi"/>
          <w:szCs w:val="24"/>
        </w:rPr>
        <w:t>This document has</w:t>
      </w:r>
      <w:r w:rsidR="00D4241A" w:rsidRPr="005E01DF">
        <w:rPr>
          <w:rFonts w:asciiTheme="minorHAnsi" w:hAnsiTheme="minorHAnsi" w:cstheme="minorHAnsi"/>
          <w:szCs w:val="24"/>
        </w:rPr>
        <w:t xml:space="preserve"> been developed to provide clear guidance and clarity for those engaged on Parish Council business who incur expenses.</w:t>
      </w:r>
      <w:r w:rsidR="00D4241A" w:rsidRPr="005E01DF">
        <w:rPr>
          <w:rFonts w:asciiTheme="minorHAnsi" w:hAnsiTheme="minorHAnsi" w:cstheme="minorHAnsi"/>
          <w:szCs w:val="24"/>
        </w:rPr>
        <w:br/>
      </w:r>
      <w:r w:rsidR="00D4241A" w:rsidRPr="005E01DF">
        <w:rPr>
          <w:rFonts w:asciiTheme="minorHAnsi" w:hAnsiTheme="minorHAnsi" w:cstheme="minorHAnsi"/>
          <w:szCs w:val="24"/>
        </w:rPr>
        <w:br/>
        <w:t>All legitimate expenses incurred in accordance with the expenses policy will be reimbursed.</w:t>
      </w:r>
      <w:r w:rsidR="00D4241A" w:rsidRPr="005E01DF">
        <w:rPr>
          <w:rFonts w:asciiTheme="minorHAnsi" w:hAnsiTheme="minorHAnsi" w:cstheme="minorHAnsi"/>
          <w:color w:val="1F4E79" w:themeColor="accent1" w:themeShade="80"/>
          <w:szCs w:val="24"/>
        </w:rPr>
        <w:br/>
      </w:r>
      <w:r w:rsidR="00D4241A" w:rsidRPr="005E01DF">
        <w:rPr>
          <w:rFonts w:asciiTheme="minorHAnsi" w:hAnsiTheme="minorHAnsi" w:cstheme="minorHAnsi"/>
          <w:color w:val="1F4E79" w:themeColor="accent1" w:themeShade="80"/>
          <w:szCs w:val="24"/>
        </w:rPr>
        <w:br/>
      </w:r>
      <w:r w:rsidR="00D4241A" w:rsidRPr="005E01DF">
        <w:rPr>
          <w:rFonts w:asciiTheme="minorHAnsi" w:hAnsiTheme="minorHAnsi" w:cstheme="minorHAnsi"/>
          <w:szCs w:val="24"/>
        </w:rPr>
        <w:t>It is the claimant’s responsibility to ensure that costs are reasonable and reflect value for money.  The Parish Council reserves the right not to reimburse expenses when they do not comply with this policy.</w:t>
      </w:r>
    </w:p>
    <w:p w14:paraId="3D3FEDD2" w14:textId="77777777" w:rsidR="00D4241A" w:rsidRPr="005E01DF" w:rsidRDefault="00D4241A" w:rsidP="005E01DF">
      <w:pPr>
        <w:tabs>
          <w:tab w:val="left" w:pos="567"/>
        </w:tabs>
        <w:spacing w:after="0" w:line="276" w:lineRule="auto"/>
        <w:rPr>
          <w:rFonts w:cstheme="minorHAnsi"/>
        </w:rPr>
      </w:pPr>
    </w:p>
    <w:p w14:paraId="58935C24" w14:textId="77777777" w:rsidR="00D4241A" w:rsidRPr="005E01DF" w:rsidRDefault="00D4241A" w:rsidP="005E01DF">
      <w:pPr>
        <w:pStyle w:val="Heading1"/>
        <w:spacing w:before="0" w:line="276" w:lineRule="auto"/>
        <w:ind w:left="567" w:hanging="567"/>
        <w:rPr>
          <w:rFonts w:asciiTheme="minorHAnsi" w:hAnsiTheme="minorHAnsi" w:cstheme="minorHAnsi"/>
          <w:b/>
          <w:color w:val="0070C0"/>
        </w:rPr>
      </w:pPr>
      <w:bookmarkStart w:id="2" w:name="_Toc431300931"/>
      <w:bookmarkStart w:id="3" w:name="_Toc431301170"/>
      <w:r w:rsidRPr="005E01DF">
        <w:rPr>
          <w:rFonts w:asciiTheme="minorHAnsi" w:hAnsiTheme="minorHAnsi" w:cstheme="minorHAnsi"/>
          <w:b/>
          <w:color w:val="0070C0"/>
        </w:rPr>
        <w:t>Monthly expense claims</w:t>
      </w:r>
      <w:bookmarkEnd w:id="2"/>
      <w:bookmarkEnd w:id="3"/>
    </w:p>
    <w:p w14:paraId="2842BC87" w14:textId="77777777" w:rsidR="00D3167C" w:rsidRPr="005E01DF" w:rsidRDefault="00D3167C" w:rsidP="005E01DF">
      <w:pPr>
        <w:pStyle w:val="Heading2"/>
        <w:numPr>
          <w:ilvl w:val="0"/>
          <w:numId w:val="0"/>
        </w:numPr>
        <w:spacing w:before="0" w:line="276" w:lineRule="auto"/>
        <w:ind w:left="576"/>
        <w:rPr>
          <w:rFonts w:asciiTheme="minorHAnsi" w:hAnsiTheme="minorHAnsi" w:cstheme="minorHAnsi"/>
        </w:rPr>
      </w:pPr>
    </w:p>
    <w:p w14:paraId="23474CA7" w14:textId="77777777" w:rsidR="00E63154" w:rsidRPr="005E01DF" w:rsidRDefault="00E63154" w:rsidP="005E01DF">
      <w:pPr>
        <w:pStyle w:val="Heading2"/>
        <w:numPr>
          <w:ilvl w:val="0"/>
          <w:numId w:val="0"/>
        </w:numPr>
        <w:spacing w:before="0" w:line="276" w:lineRule="auto"/>
        <w:ind w:left="576"/>
        <w:rPr>
          <w:rFonts w:asciiTheme="minorHAnsi" w:hAnsiTheme="minorHAnsi" w:cstheme="minorHAnsi"/>
        </w:rPr>
      </w:pPr>
      <w:r w:rsidRPr="005E01DF">
        <w:rPr>
          <w:rFonts w:asciiTheme="minorHAnsi" w:hAnsiTheme="minorHAnsi" w:cstheme="minorHAnsi"/>
        </w:rPr>
        <w:t>Expense claims should be completed and submitted to the Parish Clerk &amp; Responsible Finance Officer [RFO] on a monthly basis, covering a full month (e.g. January, February, etc).</w:t>
      </w:r>
      <w:r w:rsidRPr="005E01DF">
        <w:rPr>
          <w:rFonts w:asciiTheme="minorHAnsi" w:hAnsiTheme="minorHAnsi" w:cstheme="minorHAnsi"/>
        </w:rPr>
        <w:br/>
      </w:r>
      <w:r w:rsidRPr="005E01DF">
        <w:rPr>
          <w:rFonts w:asciiTheme="minorHAnsi" w:hAnsiTheme="minorHAnsi" w:cstheme="minorHAnsi"/>
        </w:rPr>
        <w:br/>
        <w:t>Receipts for every transaction incurred must accompany the expenses claim.  The exception will be reimbursement of mileage costs where a VAT receipt must be provided that evidences fuel costs that cover in excess of the mileage claimed.</w:t>
      </w:r>
      <w:r w:rsidRPr="005E01DF">
        <w:rPr>
          <w:rFonts w:asciiTheme="minorHAnsi" w:hAnsiTheme="minorHAnsi" w:cstheme="minorHAnsi"/>
        </w:rPr>
        <w:br/>
      </w:r>
      <w:r w:rsidRPr="005E01DF">
        <w:rPr>
          <w:rFonts w:asciiTheme="minorHAnsi" w:hAnsiTheme="minorHAnsi" w:cstheme="minorHAnsi"/>
        </w:rPr>
        <w:br/>
        <w:t>Travel by public transport should be undertaken where possible and where the cost may be lower than by personal vehicle.  If travelling by rail, the cost of second class travel only will be reimbursed.  Receipts must be provided.</w:t>
      </w:r>
    </w:p>
    <w:p w14:paraId="015472B2" w14:textId="77777777" w:rsidR="00E63154" w:rsidRPr="005E01DF" w:rsidRDefault="00E63154" w:rsidP="005E01DF">
      <w:pPr>
        <w:spacing w:after="0" w:line="276" w:lineRule="auto"/>
        <w:rPr>
          <w:rFonts w:cstheme="minorHAnsi"/>
        </w:rPr>
      </w:pPr>
    </w:p>
    <w:p w14:paraId="1FC0C9D8" w14:textId="77777777" w:rsidR="00E63154" w:rsidRPr="005E01DF" w:rsidRDefault="00E63154" w:rsidP="005E01DF">
      <w:pPr>
        <w:pStyle w:val="Heading1"/>
        <w:spacing w:before="0" w:line="276" w:lineRule="auto"/>
        <w:ind w:left="567" w:hanging="709"/>
        <w:rPr>
          <w:rFonts w:asciiTheme="minorHAnsi" w:hAnsiTheme="minorHAnsi" w:cstheme="minorHAnsi"/>
          <w:b/>
          <w:color w:val="0070C0"/>
        </w:rPr>
      </w:pPr>
      <w:bookmarkStart w:id="4" w:name="_Toc431300932"/>
      <w:bookmarkStart w:id="5" w:name="_Toc431301171"/>
      <w:r w:rsidRPr="005E01DF">
        <w:rPr>
          <w:rFonts w:asciiTheme="minorHAnsi" w:hAnsiTheme="minorHAnsi" w:cstheme="minorHAnsi"/>
          <w:b/>
          <w:color w:val="0070C0"/>
        </w:rPr>
        <w:t>Claim period</w:t>
      </w:r>
      <w:bookmarkEnd w:id="4"/>
      <w:bookmarkEnd w:id="5"/>
    </w:p>
    <w:p w14:paraId="420C1945" w14:textId="77777777" w:rsidR="00D3167C" w:rsidRPr="005E01DF" w:rsidRDefault="00D3167C" w:rsidP="005E01DF">
      <w:pPr>
        <w:spacing w:after="0" w:line="276" w:lineRule="auto"/>
        <w:ind w:left="567"/>
        <w:rPr>
          <w:rFonts w:cstheme="minorHAnsi"/>
          <w:sz w:val="24"/>
          <w:szCs w:val="24"/>
        </w:rPr>
      </w:pPr>
    </w:p>
    <w:p w14:paraId="65323B14" w14:textId="5F167FC7" w:rsidR="00E63154" w:rsidRPr="005E01DF" w:rsidRDefault="00E63154" w:rsidP="005E01DF">
      <w:pPr>
        <w:spacing w:after="0" w:line="276" w:lineRule="auto"/>
        <w:ind w:left="567"/>
        <w:rPr>
          <w:rFonts w:cstheme="minorHAnsi"/>
          <w:sz w:val="24"/>
          <w:szCs w:val="24"/>
        </w:rPr>
      </w:pPr>
      <w:r w:rsidRPr="005E01DF">
        <w:rPr>
          <w:rFonts w:cstheme="minorHAnsi"/>
          <w:sz w:val="24"/>
          <w:szCs w:val="24"/>
        </w:rPr>
        <w:t>One expense claim per month, submitted electronically to the RFO, on the appropriate form</w:t>
      </w:r>
      <w:r w:rsidR="00227390" w:rsidRPr="005E01DF">
        <w:rPr>
          <w:rFonts w:cstheme="minorHAnsi"/>
          <w:sz w:val="24"/>
          <w:szCs w:val="24"/>
        </w:rPr>
        <w:t>.  Original form with receipts to be provided to RFO at next available Parish Council Meeting to enable reimbursement at that time or soon thereafter, but prior to submission of the next month’s claim.</w:t>
      </w:r>
    </w:p>
    <w:p w14:paraId="531149AD" w14:textId="77777777" w:rsidR="00227390" w:rsidRPr="005E01DF" w:rsidRDefault="00227390" w:rsidP="005E01DF">
      <w:pPr>
        <w:spacing w:after="0" w:line="276" w:lineRule="auto"/>
        <w:ind w:left="567"/>
        <w:rPr>
          <w:rFonts w:cstheme="minorHAnsi"/>
          <w:sz w:val="24"/>
          <w:szCs w:val="24"/>
        </w:rPr>
      </w:pPr>
    </w:p>
    <w:p w14:paraId="594462C3" w14:textId="77777777" w:rsidR="00227390" w:rsidRPr="005E01DF" w:rsidRDefault="00227390" w:rsidP="005E01DF">
      <w:pPr>
        <w:pStyle w:val="Heading1"/>
        <w:spacing w:before="0" w:line="276" w:lineRule="auto"/>
        <w:ind w:left="567" w:hanging="567"/>
        <w:rPr>
          <w:rFonts w:asciiTheme="minorHAnsi" w:hAnsiTheme="minorHAnsi" w:cstheme="minorHAnsi"/>
          <w:b/>
          <w:color w:val="0070C0"/>
        </w:rPr>
      </w:pPr>
      <w:bookmarkStart w:id="6" w:name="_Toc431300933"/>
      <w:bookmarkStart w:id="7" w:name="_Toc431301172"/>
      <w:r w:rsidRPr="005E01DF">
        <w:rPr>
          <w:rFonts w:asciiTheme="minorHAnsi" w:hAnsiTheme="minorHAnsi" w:cstheme="minorHAnsi"/>
          <w:b/>
          <w:color w:val="0070C0"/>
        </w:rPr>
        <w:t>Authorisation</w:t>
      </w:r>
      <w:bookmarkEnd w:id="6"/>
      <w:bookmarkEnd w:id="7"/>
    </w:p>
    <w:p w14:paraId="2F8DC8C7" w14:textId="77777777" w:rsidR="00D3167C" w:rsidRPr="005E01DF" w:rsidRDefault="00D3167C" w:rsidP="005E01DF">
      <w:pPr>
        <w:spacing w:after="0" w:line="276" w:lineRule="auto"/>
        <w:ind w:left="567"/>
        <w:rPr>
          <w:rFonts w:cstheme="minorHAnsi"/>
          <w:sz w:val="24"/>
          <w:szCs w:val="24"/>
        </w:rPr>
      </w:pPr>
    </w:p>
    <w:p w14:paraId="6D5C5062" w14:textId="6812DA11" w:rsidR="00227390" w:rsidRPr="005E01DF" w:rsidRDefault="00227390" w:rsidP="005E01DF">
      <w:pPr>
        <w:spacing w:after="0" w:line="276" w:lineRule="auto"/>
        <w:ind w:left="567"/>
        <w:rPr>
          <w:rFonts w:cstheme="minorHAnsi"/>
          <w:sz w:val="24"/>
          <w:szCs w:val="24"/>
        </w:rPr>
      </w:pPr>
      <w:r w:rsidRPr="005E01DF">
        <w:rPr>
          <w:rFonts w:cstheme="minorHAnsi"/>
          <w:sz w:val="24"/>
          <w:szCs w:val="24"/>
        </w:rPr>
        <w:t xml:space="preserve">All claims will be </w:t>
      </w:r>
      <w:r w:rsidR="005964F9" w:rsidRPr="005E01DF">
        <w:rPr>
          <w:rFonts w:cstheme="minorHAnsi"/>
          <w:sz w:val="24"/>
          <w:szCs w:val="24"/>
        </w:rPr>
        <w:t>checked by the RFO to ensure the claim complies with this policy before authorisation</w:t>
      </w:r>
      <w:r w:rsidRPr="005E01DF">
        <w:rPr>
          <w:rFonts w:cstheme="minorHAnsi"/>
          <w:sz w:val="24"/>
          <w:szCs w:val="24"/>
        </w:rPr>
        <w:t xml:space="preserve"> by the Chair and one other Councillor.  (Claims on behalf of the Chairman will </w:t>
      </w:r>
      <w:r w:rsidR="005964F9" w:rsidRPr="005E01DF">
        <w:rPr>
          <w:rFonts w:cstheme="minorHAnsi"/>
          <w:sz w:val="24"/>
          <w:szCs w:val="24"/>
        </w:rPr>
        <w:t xml:space="preserve">follow the same process but will </w:t>
      </w:r>
      <w:r w:rsidRPr="005E01DF">
        <w:rPr>
          <w:rFonts w:cstheme="minorHAnsi"/>
          <w:sz w:val="24"/>
          <w:szCs w:val="24"/>
        </w:rPr>
        <w:t>be authorised by two Councillors)</w:t>
      </w:r>
      <w:r w:rsidR="005964F9" w:rsidRPr="005E01DF">
        <w:rPr>
          <w:rFonts w:cstheme="minorHAnsi"/>
          <w:sz w:val="24"/>
          <w:szCs w:val="24"/>
        </w:rPr>
        <w:t>.</w:t>
      </w:r>
    </w:p>
    <w:p w14:paraId="0984B47E" w14:textId="77777777" w:rsidR="00227390" w:rsidRPr="005E01DF" w:rsidRDefault="00227390" w:rsidP="005E01DF">
      <w:pPr>
        <w:spacing w:after="0" w:line="276" w:lineRule="auto"/>
        <w:ind w:left="567"/>
        <w:rPr>
          <w:rFonts w:cstheme="minorHAnsi"/>
          <w:sz w:val="24"/>
          <w:szCs w:val="24"/>
        </w:rPr>
      </w:pPr>
    </w:p>
    <w:p w14:paraId="430D0709" w14:textId="77777777" w:rsidR="00227390" w:rsidRPr="005E01DF" w:rsidRDefault="00227390" w:rsidP="005E01DF">
      <w:pPr>
        <w:pStyle w:val="Heading1"/>
        <w:spacing w:before="0" w:line="276" w:lineRule="auto"/>
        <w:ind w:left="567" w:hanging="567"/>
        <w:rPr>
          <w:rFonts w:asciiTheme="minorHAnsi" w:hAnsiTheme="minorHAnsi" w:cstheme="minorHAnsi"/>
          <w:b/>
          <w:color w:val="0070C0"/>
        </w:rPr>
      </w:pPr>
      <w:bookmarkStart w:id="8" w:name="_Toc431300934"/>
      <w:bookmarkStart w:id="9" w:name="_Toc431301173"/>
      <w:r w:rsidRPr="005E01DF">
        <w:rPr>
          <w:rFonts w:asciiTheme="minorHAnsi" w:hAnsiTheme="minorHAnsi" w:cstheme="minorHAnsi"/>
          <w:b/>
          <w:color w:val="0070C0"/>
        </w:rPr>
        <w:t>Reimbursement of expenses</w:t>
      </w:r>
      <w:bookmarkEnd w:id="8"/>
      <w:bookmarkEnd w:id="9"/>
    </w:p>
    <w:p w14:paraId="65D3C620" w14:textId="77777777" w:rsidR="00D3167C" w:rsidRPr="005E01DF" w:rsidRDefault="00D3167C" w:rsidP="005E01DF">
      <w:pPr>
        <w:spacing w:after="0" w:line="276" w:lineRule="auto"/>
        <w:ind w:left="567"/>
        <w:rPr>
          <w:rFonts w:cstheme="minorHAnsi"/>
          <w:sz w:val="24"/>
          <w:szCs w:val="24"/>
        </w:rPr>
      </w:pPr>
    </w:p>
    <w:p w14:paraId="08649C02" w14:textId="77777777" w:rsidR="00227390" w:rsidRPr="005E01DF" w:rsidRDefault="00227390" w:rsidP="005E01DF">
      <w:pPr>
        <w:spacing w:after="0" w:line="276" w:lineRule="auto"/>
        <w:ind w:left="567"/>
        <w:rPr>
          <w:rFonts w:cstheme="minorHAnsi"/>
          <w:sz w:val="24"/>
          <w:szCs w:val="24"/>
        </w:rPr>
      </w:pPr>
      <w:r w:rsidRPr="005E01DF">
        <w:rPr>
          <w:rFonts w:cstheme="minorHAnsi"/>
          <w:sz w:val="24"/>
          <w:szCs w:val="24"/>
        </w:rPr>
        <w:t>Out of pocket expenses, unless specifically approved in accordance with paragraph 6 below, will be reimbursed only if they are:</w:t>
      </w:r>
    </w:p>
    <w:p w14:paraId="16C1BF29" w14:textId="77777777" w:rsidR="00227390" w:rsidRPr="005E01DF" w:rsidRDefault="00227390" w:rsidP="005E01DF">
      <w:pPr>
        <w:pStyle w:val="ListParagraph"/>
        <w:numPr>
          <w:ilvl w:val="0"/>
          <w:numId w:val="2"/>
        </w:numPr>
        <w:spacing w:after="0" w:line="276" w:lineRule="auto"/>
        <w:rPr>
          <w:rFonts w:cstheme="minorHAnsi"/>
          <w:sz w:val="24"/>
          <w:szCs w:val="24"/>
        </w:rPr>
      </w:pPr>
      <w:r w:rsidRPr="005E01DF">
        <w:rPr>
          <w:rFonts w:cstheme="minorHAnsi"/>
          <w:sz w:val="24"/>
          <w:szCs w:val="24"/>
        </w:rPr>
        <w:t>Submitted on the relevant claim form</w:t>
      </w:r>
    </w:p>
    <w:p w14:paraId="21CF57D8" w14:textId="77777777" w:rsidR="00227390" w:rsidRPr="005E01DF" w:rsidRDefault="00227390" w:rsidP="005E01DF">
      <w:pPr>
        <w:pStyle w:val="ListParagraph"/>
        <w:numPr>
          <w:ilvl w:val="0"/>
          <w:numId w:val="2"/>
        </w:numPr>
        <w:spacing w:after="0" w:line="276" w:lineRule="auto"/>
        <w:rPr>
          <w:rFonts w:cstheme="minorHAnsi"/>
          <w:sz w:val="24"/>
          <w:szCs w:val="24"/>
        </w:rPr>
      </w:pPr>
      <w:r w:rsidRPr="005E01DF">
        <w:rPr>
          <w:rFonts w:cstheme="minorHAnsi"/>
          <w:sz w:val="24"/>
          <w:szCs w:val="24"/>
        </w:rPr>
        <w:lastRenderedPageBreak/>
        <w:t>Supported by details VAT receipts</w:t>
      </w:r>
    </w:p>
    <w:p w14:paraId="2A69CC0B" w14:textId="77777777" w:rsidR="00227390" w:rsidRPr="005E01DF" w:rsidRDefault="00227390" w:rsidP="005E01DF">
      <w:pPr>
        <w:pStyle w:val="ListParagraph"/>
        <w:numPr>
          <w:ilvl w:val="0"/>
          <w:numId w:val="2"/>
        </w:numPr>
        <w:spacing w:after="0" w:line="276" w:lineRule="auto"/>
        <w:rPr>
          <w:rFonts w:cstheme="minorHAnsi"/>
          <w:sz w:val="24"/>
          <w:szCs w:val="24"/>
        </w:rPr>
      </w:pPr>
      <w:r w:rsidRPr="005E01DF">
        <w:rPr>
          <w:rFonts w:cstheme="minorHAnsi"/>
          <w:sz w:val="24"/>
          <w:szCs w:val="24"/>
        </w:rPr>
        <w:t>Submitted within timescale as detailed in 3 above</w:t>
      </w:r>
    </w:p>
    <w:p w14:paraId="37C57BEB" w14:textId="77777777" w:rsidR="00227390" w:rsidRPr="005E01DF" w:rsidRDefault="00227390" w:rsidP="005E01DF">
      <w:pPr>
        <w:pStyle w:val="ListParagraph"/>
        <w:numPr>
          <w:ilvl w:val="0"/>
          <w:numId w:val="2"/>
        </w:numPr>
        <w:spacing w:after="0" w:line="276" w:lineRule="auto"/>
        <w:rPr>
          <w:rFonts w:cstheme="minorHAnsi"/>
          <w:sz w:val="24"/>
          <w:szCs w:val="24"/>
        </w:rPr>
      </w:pPr>
      <w:r w:rsidRPr="005E01DF">
        <w:rPr>
          <w:rFonts w:cstheme="minorHAnsi"/>
          <w:sz w:val="24"/>
          <w:szCs w:val="24"/>
        </w:rPr>
        <w:t>Claimed in line with this policy.</w:t>
      </w:r>
    </w:p>
    <w:p w14:paraId="2E2FA982" w14:textId="77777777" w:rsidR="00227390" w:rsidRPr="005E01DF" w:rsidRDefault="00227390" w:rsidP="005E01DF">
      <w:pPr>
        <w:spacing w:after="0" w:line="276" w:lineRule="auto"/>
        <w:ind w:left="567"/>
        <w:rPr>
          <w:rFonts w:cstheme="minorHAnsi"/>
          <w:sz w:val="24"/>
          <w:szCs w:val="24"/>
        </w:rPr>
      </w:pPr>
      <w:r w:rsidRPr="005E01DF">
        <w:rPr>
          <w:rFonts w:cstheme="minorHAnsi"/>
          <w:sz w:val="24"/>
          <w:szCs w:val="24"/>
        </w:rPr>
        <w:t xml:space="preserve">Reimbursement of claims that are not submitted within timescale or in line with this policy, may be delayed. </w:t>
      </w:r>
    </w:p>
    <w:p w14:paraId="7586B079" w14:textId="77777777" w:rsidR="00227390" w:rsidRPr="005E01DF" w:rsidRDefault="00227390" w:rsidP="005E01DF">
      <w:pPr>
        <w:spacing w:after="0" w:line="276" w:lineRule="auto"/>
        <w:ind w:left="567"/>
        <w:rPr>
          <w:rFonts w:cstheme="minorHAnsi"/>
          <w:sz w:val="24"/>
          <w:szCs w:val="24"/>
        </w:rPr>
      </w:pPr>
    </w:p>
    <w:p w14:paraId="4B2D0067" w14:textId="77777777" w:rsidR="00227390" w:rsidRPr="005E01DF" w:rsidRDefault="00227390" w:rsidP="005E01DF">
      <w:pPr>
        <w:pStyle w:val="Heading1"/>
        <w:spacing w:before="0" w:line="276" w:lineRule="auto"/>
        <w:rPr>
          <w:rFonts w:asciiTheme="minorHAnsi" w:hAnsiTheme="minorHAnsi" w:cstheme="minorHAnsi"/>
          <w:b/>
          <w:color w:val="0070C0"/>
        </w:rPr>
      </w:pPr>
      <w:bookmarkStart w:id="10" w:name="_Toc431300935"/>
      <w:bookmarkStart w:id="11" w:name="_Toc431301174"/>
      <w:r w:rsidRPr="005E01DF">
        <w:rPr>
          <w:rFonts w:asciiTheme="minorHAnsi" w:hAnsiTheme="minorHAnsi" w:cstheme="minorHAnsi"/>
          <w:b/>
          <w:color w:val="0070C0"/>
        </w:rPr>
        <w:t>Approval of expenses</w:t>
      </w:r>
      <w:bookmarkEnd w:id="10"/>
      <w:bookmarkEnd w:id="11"/>
    </w:p>
    <w:p w14:paraId="18753F5F" w14:textId="77777777" w:rsidR="00D3167C" w:rsidRPr="005E01DF" w:rsidRDefault="00D3167C" w:rsidP="005E01DF">
      <w:pPr>
        <w:spacing w:after="0" w:line="276" w:lineRule="auto"/>
        <w:ind w:left="432"/>
        <w:rPr>
          <w:rFonts w:cstheme="minorHAnsi"/>
          <w:color w:val="0070C0"/>
          <w:sz w:val="24"/>
          <w:szCs w:val="24"/>
        </w:rPr>
      </w:pPr>
    </w:p>
    <w:p w14:paraId="650CCBB8" w14:textId="12491C77" w:rsidR="00227390" w:rsidRPr="005E01DF" w:rsidRDefault="00227390" w:rsidP="005E01DF">
      <w:pPr>
        <w:spacing w:after="0" w:line="276" w:lineRule="auto"/>
        <w:ind w:left="432"/>
        <w:rPr>
          <w:rFonts w:cstheme="minorHAnsi"/>
          <w:sz w:val="24"/>
          <w:szCs w:val="24"/>
        </w:rPr>
      </w:pPr>
      <w:r w:rsidRPr="005E01DF">
        <w:rPr>
          <w:rFonts w:cstheme="minorHAnsi"/>
          <w:sz w:val="24"/>
          <w:szCs w:val="24"/>
        </w:rPr>
        <w:t xml:space="preserve">The approver/s is/are responsible for checking the validity of all claims before authorising them. If in doubt over the validity of expenses, the approver/s must request and obtain additional supporting documentation. Non-receipted claims must be </w:t>
      </w:r>
      <w:r w:rsidR="005964F9" w:rsidRPr="005E01DF">
        <w:rPr>
          <w:rFonts w:cstheme="minorHAnsi"/>
          <w:sz w:val="24"/>
          <w:szCs w:val="24"/>
        </w:rPr>
        <w:t xml:space="preserve">accompanied by an explanation and </w:t>
      </w:r>
      <w:r w:rsidRPr="005E01DF">
        <w:rPr>
          <w:rFonts w:cstheme="minorHAnsi"/>
          <w:sz w:val="24"/>
          <w:szCs w:val="24"/>
        </w:rPr>
        <w:t>authorised in the body of the claim by the approver</w:t>
      </w:r>
      <w:r w:rsidR="005964F9" w:rsidRPr="005E01DF">
        <w:rPr>
          <w:rFonts w:cstheme="minorHAnsi"/>
          <w:sz w:val="24"/>
          <w:szCs w:val="24"/>
        </w:rPr>
        <w:t>.</w:t>
      </w:r>
      <w:r w:rsidRPr="005E01DF">
        <w:rPr>
          <w:rFonts w:cstheme="minorHAnsi"/>
          <w:sz w:val="24"/>
          <w:szCs w:val="24"/>
        </w:rPr>
        <w:t xml:space="preserve"> </w:t>
      </w:r>
      <w:r w:rsidRPr="005E01DF">
        <w:rPr>
          <w:rFonts w:cstheme="minorHAnsi"/>
          <w:sz w:val="24"/>
          <w:szCs w:val="24"/>
        </w:rPr>
        <w:br/>
      </w:r>
      <w:r w:rsidRPr="005E01DF">
        <w:rPr>
          <w:rFonts w:cstheme="minorHAnsi"/>
          <w:sz w:val="24"/>
          <w:szCs w:val="24"/>
        </w:rPr>
        <w:br/>
        <w:t>Upon receipt of an expense claim,</w:t>
      </w:r>
      <w:r w:rsidR="00A47298" w:rsidRPr="005E01DF">
        <w:rPr>
          <w:rFonts w:cstheme="minorHAnsi"/>
          <w:sz w:val="24"/>
          <w:szCs w:val="24"/>
        </w:rPr>
        <w:t xml:space="preserve"> sent to the RFO by e-mail,</w:t>
      </w:r>
      <w:r w:rsidRPr="005E01DF">
        <w:rPr>
          <w:rFonts w:cstheme="minorHAnsi"/>
          <w:sz w:val="24"/>
          <w:szCs w:val="24"/>
        </w:rPr>
        <w:t xml:space="preserve"> </w:t>
      </w:r>
      <w:r w:rsidR="00A47298" w:rsidRPr="005E01DF">
        <w:rPr>
          <w:rFonts w:cstheme="minorHAnsi"/>
          <w:sz w:val="24"/>
          <w:szCs w:val="24"/>
        </w:rPr>
        <w:t xml:space="preserve">the </w:t>
      </w:r>
      <w:r w:rsidRPr="005E01DF">
        <w:rPr>
          <w:rFonts w:cstheme="minorHAnsi"/>
          <w:sz w:val="24"/>
          <w:szCs w:val="24"/>
        </w:rPr>
        <w:t>R</w:t>
      </w:r>
      <w:r w:rsidR="00A47298" w:rsidRPr="005E01DF">
        <w:rPr>
          <w:rFonts w:cstheme="minorHAnsi"/>
          <w:sz w:val="24"/>
          <w:szCs w:val="24"/>
        </w:rPr>
        <w:t>F</w:t>
      </w:r>
      <w:r w:rsidRPr="005E01DF">
        <w:rPr>
          <w:rFonts w:cstheme="minorHAnsi"/>
          <w:sz w:val="24"/>
          <w:szCs w:val="24"/>
        </w:rPr>
        <w:t xml:space="preserve">O will seek primary approval within </w:t>
      </w:r>
      <w:r w:rsidR="00AC6076">
        <w:rPr>
          <w:rFonts w:cstheme="minorHAnsi"/>
          <w:sz w:val="24"/>
          <w:szCs w:val="24"/>
        </w:rPr>
        <w:t xml:space="preserve">two </w:t>
      </w:r>
      <w:r w:rsidRPr="005E01DF">
        <w:rPr>
          <w:rFonts w:cstheme="minorHAnsi"/>
          <w:sz w:val="24"/>
          <w:szCs w:val="24"/>
        </w:rPr>
        <w:t xml:space="preserve">working days </w:t>
      </w:r>
      <w:r w:rsidR="005964F9" w:rsidRPr="005E01DF">
        <w:rPr>
          <w:rFonts w:cstheme="minorHAnsi"/>
          <w:sz w:val="24"/>
          <w:szCs w:val="24"/>
        </w:rPr>
        <w:t>and a remittance prepared.  At the next available Parish Council Meeting the RFO will obtain the original expense claim plus associated receipts, attach to a remittance for formal authorisation and signatures (see 4 above).</w:t>
      </w:r>
    </w:p>
    <w:p w14:paraId="36F03221" w14:textId="77777777" w:rsidR="00CB744E" w:rsidRPr="005E01DF" w:rsidRDefault="00CB744E" w:rsidP="005E01DF">
      <w:pPr>
        <w:spacing w:after="0" w:line="276" w:lineRule="auto"/>
        <w:ind w:left="432"/>
        <w:rPr>
          <w:rFonts w:cstheme="minorHAnsi"/>
          <w:sz w:val="24"/>
          <w:szCs w:val="24"/>
        </w:rPr>
      </w:pPr>
    </w:p>
    <w:p w14:paraId="37BFDF20" w14:textId="77777777" w:rsidR="005964F9" w:rsidRPr="00AC6076" w:rsidRDefault="00CB744E" w:rsidP="005E01DF">
      <w:pPr>
        <w:pStyle w:val="Heading1"/>
        <w:spacing w:before="0" w:line="276" w:lineRule="auto"/>
        <w:rPr>
          <w:rFonts w:asciiTheme="minorHAnsi" w:hAnsiTheme="minorHAnsi" w:cstheme="minorHAnsi"/>
          <w:color w:val="0070C0"/>
        </w:rPr>
      </w:pPr>
      <w:bookmarkStart w:id="12" w:name="_Toc431300936"/>
      <w:bookmarkStart w:id="13" w:name="_Toc431301175"/>
      <w:r w:rsidRPr="00AC6076">
        <w:rPr>
          <w:rFonts w:asciiTheme="minorHAnsi" w:hAnsiTheme="minorHAnsi" w:cstheme="minorHAnsi"/>
          <w:b/>
          <w:color w:val="0070C0"/>
        </w:rPr>
        <w:t>P</w:t>
      </w:r>
      <w:r w:rsidR="005964F9" w:rsidRPr="00AC6076">
        <w:rPr>
          <w:rFonts w:asciiTheme="minorHAnsi" w:hAnsiTheme="minorHAnsi" w:cstheme="minorHAnsi"/>
          <w:b/>
          <w:color w:val="0070C0"/>
        </w:rPr>
        <w:t>rovision of detailed receipts</w:t>
      </w:r>
      <w:bookmarkEnd w:id="12"/>
      <w:bookmarkEnd w:id="13"/>
      <w:r w:rsidR="005964F9" w:rsidRPr="00AC6076">
        <w:rPr>
          <w:rFonts w:asciiTheme="minorHAnsi" w:hAnsiTheme="minorHAnsi" w:cstheme="minorHAnsi"/>
          <w:color w:val="0070C0"/>
        </w:rPr>
        <w:t xml:space="preserve"> </w:t>
      </w:r>
    </w:p>
    <w:p w14:paraId="56DF9EDF" w14:textId="77777777" w:rsidR="00CB744E" w:rsidRPr="005E01DF" w:rsidRDefault="00CB744E" w:rsidP="005E01DF">
      <w:pPr>
        <w:spacing w:line="276" w:lineRule="auto"/>
        <w:rPr>
          <w:rFonts w:cstheme="minorHAnsi"/>
        </w:rPr>
      </w:pPr>
    </w:p>
    <w:p w14:paraId="5BDEBF74" w14:textId="77777777" w:rsidR="005964F9" w:rsidRPr="005E01DF" w:rsidRDefault="005964F9" w:rsidP="005E01DF">
      <w:pPr>
        <w:pStyle w:val="Heading1"/>
        <w:numPr>
          <w:ilvl w:val="0"/>
          <w:numId w:val="0"/>
        </w:numPr>
        <w:spacing w:before="0" w:line="276" w:lineRule="auto"/>
        <w:ind w:left="432"/>
        <w:rPr>
          <w:rFonts w:asciiTheme="minorHAnsi" w:hAnsiTheme="minorHAnsi" w:cstheme="minorHAnsi"/>
        </w:rPr>
      </w:pPr>
      <w:bookmarkStart w:id="14" w:name="_Toc431300937"/>
      <w:bookmarkStart w:id="15" w:name="_Toc431301176"/>
      <w:r w:rsidRPr="005E01DF">
        <w:rPr>
          <w:rFonts w:asciiTheme="minorHAnsi" w:hAnsiTheme="minorHAnsi" w:cstheme="minorHAnsi"/>
        </w:rPr>
        <w:t>Detailed receipts must be provided stating the breakdown of the expenditure rather than a summarised total bill in order to meet audit requirements. Detailed (VAT) receipts should be attached to all expense claims. HMRC recommend original receipts should be retained by colleagues for three years in case of any future query.</w:t>
      </w:r>
      <w:bookmarkEnd w:id="14"/>
      <w:bookmarkEnd w:id="15"/>
    </w:p>
    <w:p w14:paraId="0B63BB4E" w14:textId="77777777" w:rsidR="005964F9" w:rsidRPr="00AC6076" w:rsidRDefault="005964F9" w:rsidP="005E01DF">
      <w:pPr>
        <w:pStyle w:val="Heading1"/>
        <w:spacing w:line="276" w:lineRule="auto"/>
        <w:rPr>
          <w:rFonts w:asciiTheme="minorHAnsi" w:hAnsiTheme="minorHAnsi" w:cstheme="minorHAnsi"/>
          <w:b/>
          <w:color w:val="0070C0"/>
        </w:rPr>
      </w:pPr>
      <w:bookmarkStart w:id="16" w:name="_Toc431300938"/>
      <w:bookmarkStart w:id="17" w:name="_Toc431301177"/>
      <w:r w:rsidRPr="00AC6076">
        <w:rPr>
          <w:rFonts w:asciiTheme="minorHAnsi" w:hAnsiTheme="minorHAnsi" w:cstheme="minorHAnsi"/>
          <w:b/>
          <w:color w:val="0070C0"/>
        </w:rPr>
        <w:t>Exclusions</w:t>
      </w:r>
      <w:bookmarkEnd w:id="16"/>
      <w:bookmarkEnd w:id="17"/>
      <w:r w:rsidRPr="00AC6076">
        <w:rPr>
          <w:rFonts w:asciiTheme="minorHAnsi" w:hAnsiTheme="minorHAnsi" w:cstheme="minorHAnsi"/>
          <w:b/>
          <w:color w:val="0070C0"/>
        </w:rPr>
        <w:t xml:space="preserve"> </w:t>
      </w:r>
    </w:p>
    <w:p w14:paraId="0C1563F9" w14:textId="77777777" w:rsidR="00CB744E" w:rsidRPr="005E01DF" w:rsidRDefault="00CB744E" w:rsidP="005E01DF">
      <w:pPr>
        <w:spacing w:line="276" w:lineRule="auto"/>
        <w:rPr>
          <w:rFonts w:cstheme="minorHAnsi"/>
        </w:rPr>
      </w:pPr>
    </w:p>
    <w:p w14:paraId="2BA9099F" w14:textId="77777777" w:rsidR="005964F9" w:rsidRPr="005E01DF" w:rsidRDefault="005964F9" w:rsidP="005E01DF">
      <w:pPr>
        <w:pStyle w:val="Heading1"/>
        <w:numPr>
          <w:ilvl w:val="0"/>
          <w:numId w:val="0"/>
        </w:numPr>
        <w:spacing w:before="0" w:line="276" w:lineRule="auto"/>
        <w:ind w:left="431"/>
        <w:rPr>
          <w:rFonts w:asciiTheme="minorHAnsi" w:hAnsiTheme="minorHAnsi" w:cstheme="minorHAnsi"/>
        </w:rPr>
      </w:pPr>
      <w:bookmarkStart w:id="18" w:name="_Toc431300939"/>
      <w:bookmarkStart w:id="19" w:name="_Toc431301178"/>
      <w:r w:rsidRPr="005E01DF">
        <w:rPr>
          <w:rFonts w:asciiTheme="minorHAnsi" w:hAnsiTheme="minorHAnsi" w:cstheme="minorHAnsi"/>
        </w:rPr>
        <w:t>The following types of expenditure are not claimable (this list is not exhaustive):</w:t>
      </w:r>
      <w:bookmarkEnd w:id="18"/>
      <w:bookmarkEnd w:id="19"/>
      <w:r w:rsidRPr="005E01DF">
        <w:rPr>
          <w:rFonts w:asciiTheme="minorHAnsi" w:hAnsiTheme="minorHAnsi" w:cstheme="minorHAnsi"/>
        </w:rPr>
        <w:t xml:space="preserve"> </w:t>
      </w:r>
    </w:p>
    <w:p w14:paraId="0EE2DB27" w14:textId="77777777" w:rsidR="00866A22" w:rsidRPr="005E01DF" w:rsidRDefault="005964F9" w:rsidP="005E01DF">
      <w:pPr>
        <w:pStyle w:val="Heading1"/>
        <w:numPr>
          <w:ilvl w:val="0"/>
          <w:numId w:val="2"/>
        </w:numPr>
        <w:spacing w:before="0" w:line="276" w:lineRule="auto"/>
        <w:rPr>
          <w:rFonts w:asciiTheme="minorHAnsi" w:hAnsiTheme="minorHAnsi" w:cstheme="minorHAnsi"/>
        </w:rPr>
      </w:pPr>
      <w:bookmarkStart w:id="20" w:name="_Toc431300940"/>
      <w:bookmarkStart w:id="21" w:name="_Toc431301179"/>
      <w:r w:rsidRPr="005E01DF">
        <w:rPr>
          <w:rFonts w:asciiTheme="minorHAnsi" w:hAnsiTheme="minorHAnsi" w:cstheme="minorHAnsi"/>
        </w:rPr>
        <w:t>Gifts</w:t>
      </w:r>
      <w:bookmarkEnd w:id="20"/>
      <w:bookmarkEnd w:id="21"/>
    </w:p>
    <w:p w14:paraId="2FFE1819" w14:textId="77777777" w:rsidR="00CA3655" w:rsidRPr="005E01DF" w:rsidRDefault="00866A22" w:rsidP="005E01DF">
      <w:pPr>
        <w:pStyle w:val="Heading1"/>
        <w:numPr>
          <w:ilvl w:val="0"/>
          <w:numId w:val="2"/>
        </w:numPr>
        <w:spacing w:before="0" w:line="276" w:lineRule="auto"/>
        <w:rPr>
          <w:rFonts w:asciiTheme="minorHAnsi" w:hAnsiTheme="minorHAnsi" w:cstheme="minorHAnsi"/>
        </w:rPr>
      </w:pPr>
      <w:bookmarkStart w:id="22" w:name="_Toc431300941"/>
      <w:bookmarkStart w:id="23" w:name="_Toc431301180"/>
      <w:r w:rsidRPr="005E01DF">
        <w:rPr>
          <w:rFonts w:asciiTheme="minorHAnsi" w:hAnsiTheme="minorHAnsi" w:cstheme="minorHAnsi"/>
        </w:rPr>
        <w:t>Traffic fines (including non-</w:t>
      </w:r>
      <w:r w:rsidR="005964F9" w:rsidRPr="005E01DF">
        <w:rPr>
          <w:rFonts w:asciiTheme="minorHAnsi" w:hAnsiTheme="minorHAnsi" w:cstheme="minorHAnsi"/>
        </w:rPr>
        <w:t>payment of congestion charge</w:t>
      </w:r>
      <w:r w:rsidRPr="005E01DF">
        <w:rPr>
          <w:rFonts w:asciiTheme="minorHAnsi" w:hAnsiTheme="minorHAnsi" w:cstheme="minorHAnsi"/>
        </w:rPr>
        <w:t xml:space="preserve">s), travel fines, parking fines </w:t>
      </w:r>
      <w:r w:rsidR="005964F9" w:rsidRPr="005E01DF">
        <w:rPr>
          <w:rFonts w:asciiTheme="minorHAnsi" w:hAnsiTheme="minorHAnsi" w:cstheme="minorHAnsi"/>
        </w:rPr>
        <w:t>and penalties</w:t>
      </w:r>
      <w:r w:rsidR="00340818" w:rsidRPr="005E01DF">
        <w:rPr>
          <w:rFonts w:asciiTheme="minorHAnsi" w:hAnsiTheme="minorHAnsi" w:cstheme="minorHAnsi"/>
        </w:rPr>
        <w:t>.</w:t>
      </w:r>
      <w:bookmarkEnd w:id="22"/>
      <w:bookmarkEnd w:id="23"/>
    </w:p>
    <w:p w14:paraId="41EF4203" w14:textId="77777777" w:rsidR="00CB744E" w:rsidRPr="005E01DF" w:rsidRDefault="00CB744E" w:rsidP="005E01DF">
      <w:pPr>
        <w:spacing w:line="276" w:lineRule="auto"/>
        <w:rPr>
          <w:rFonts w:cstheme="minorHAnsi"/>
        </w:rPr>
      </w:pPr>
    </w:p>
    <w:p w14:paraId="12C43925" w14:textId="77777777" w:rsidR="00340818" w:rsidRPr="00AC6076" w:rsidRDefault="00D3167C" w:rsidP="005E01DF">
      <w:pPr>
        <w:pStyle w:val="Heading1"/>
        <w:spacing w:before="0" w:line="276" w:lineRule="auto"/>
        <w:rPr>
          <w:rFonts w:asciiTheme="minorHAnsi" w:hAnsiTheme="minorHAnsi" w:cstheme="minorHAnsi"/>
          <w:b/>
          <w:color w:val="0070C0"/>
        </w:rPr>
      </w:pPr>
      <w:bookmarkStart w:id="24" w:name="_Toc431300942"/>
      <w:bookmarkStart w:id="25" w:name="_Toc431301181"/>
      <w:r w:rsidRPr="00AC6076">
        <w:rPr>
          <w:rFonts w:asciiTheme="minorHAnsi" w:hAnsiTheme="minorHAnsi" w:cstheme="minorHAnsi"/>
          <w:b/>
          <w:color w:val="0070C0"/>
        </w:rPr>
        <w:t>Tr</w:t>
      </w:r>
      <w:r w:rsidR="00340818" w:rsidRPr="00AC6076">
        <w:rPr>
          <w:rFonts w:asciiTheme="minorHAnsi" w:hAnsiTheme="minorHAnsi" w:cstheme="minorHAnsi"/>
          <w:b/>
          <w:color w:val="0070C0"/>
        </w:rPr>
        <w:t>avel expenses</w:t>
      </w:r>
      <w:bookmarkEnd w:id="24"/>
      <w:bookmarkEnd w:id="25"/>
      <w:r w:rsidR="00340818" w:rsidRPr="00AC6076">
        <w:rPr>
          <w:rFonts w:asciiTheme="minorHAnsi" w:hAnsiTheme="minorHAnsi" w:cstheme="minorHAnsi"/>
          <w:b/>
          <w:color w:val="0070C0"/>
        </w:rPr>
        <w:t xml:space="preserve"> </w:t>
      </w:r>
    </w:p>
    <w:p w14:paraId="0CD101EF" w14:textId="77777777" w:rsidR="00CB744E" w:rsidRPr="005E01DF" w:rsidRDefault="00CB744E" w:rsidP="005E01DF">
      <w:pPr>
        <w:spacing w:line="276" w:lineRule="auto"/>
        <w:rPr>
          <w:rFonts w:cstheme="minorHAnsi"/>
        </w:rPr>
      </w:pPr>
    </w:p>
    <w:p w14:paraId="4943D7DC" w14:textId="77777777" w:rsidR="00340818" w:rsidRPr="005E01DF" w:rsidRDefault="00340818" w:rsidP="005E01DF">
      <w:pPr>
        <w:pStyle w:val="Heading1"/>
        <w:numPr>
          <w:ilvl w:val="0"/>
          <w:numId w:val="0"/>
        </w:numPr>
        <w:spacing w:before="0" w:line="276" w:lineRule="auto"/>
        <w:ind w:left="432"/>
        <w:rPr>
          <w:rFonts w:asciiTheme="minorHAnsi" w:hAnsiTheme="minorHAnsi" w:cstheme="minorHAnsi"/>
        </w:rPr>
      </w:pPr>
      <w:bookmarkStart w:id="26" w:name="_Toc431300943"/>
      <w:bookmarkStart w:id="27" w:name="_Toc431301182"/>
      <w:r w:rsidRPr="005E01DF">
        <w:rPr>
          <w:rFonts w:asciiTheme="minorHAnsi" w:hAnsiTheme="minorHAnsi" w:cstheme="minorHAnsi"/>
        </w:rPr>
        <w:t>Travel to off-site meetings should be undertaken by the most cost effective and appropriate mode of transport, taking into account journey time as well as monetary cost. Travel arrangements should be planned and booked as early as possible to benefit from early booking discounts.</w:t>
      </w:r>
      <w:bookmarkEnd w:id="26"/>
      <w:bookmarkEnd w:id="27"/>
      <w:r w:rsidRPr="005E01DF">
        <w:rPr>
          <w:rFonts w:asciiTheme="minorHAnsi" w:hAnsiTheme="minorHAnsi" w:cstheme="minorHAnsi"/>
        </w:rPr>
        <w:t xml:space="preserve"> </w:t>
      </w:r>
    </w:p>
    <w:p w14:paraId="4ABCE8F0" w14:textId="77777777" w:rsidR="00CB744E" w:rsidRPr="005E01DF" w:rsidRDefault="00CB744E" w:rsidP="005E01DF">
      <w:pPr>
        <w:spacing w:line="276" w:lineRule="auto"/>
        <w:rPr>
          <w:rFonts w:cstheme="minorHAnsi"/>
        </w:rPr>
      </w:pPr>
    </w:p>
    <w:p w14:paraId="4C412D1B" w14:textId="77777777" w:rsidR="00340818" w:rsidRPr="005E01DF" w:rsidRDefault="00340818" w:rsidP="005E01DF">
      <w:pPr>
        <w:pStyle w:val="Heading1"/>
        <w:numPr>
          <w:ilvl w:val="0"/>
          <w:numId w:val="0"/>
        </w:numPr>
        <w:spacing w:before="0" w:line="276" w:lineRule="auto"/>
        <w:ind w:left="432"/>
        <w:rPr>
          <w:rFonts w:asciiTheme="minorHAnsi" w:hAnsiTheme="minorHAnsi" w:cstheme="minorHAnsi"/>
        </w:rPr>
      </w:pPr>
      <w:bookmarkStart w:id="28" w:name="_Toc431300944"/>
      <w:bookmarkStart w:id="29" w:name="_Toc431301183"/>
      <w:r w:rsidRPr="005E01DF">
        <w:rPr>
          <w:rFonts w:asciiTheme="minorHAnsi" w:hAnsiTheme="minorHAnsi" w:cstheme="minorHAnsi"/>
        </w:rPr>
        <w:lastRenderedPageBreak/>
        <w:t>The start and end point of each journey and the reason for travelling must be included within the claim form. This information is necessary for all modes of travel.</w:t>
      </w:r>
      <w:bookmarkEnd w:id="28"/>
      <w:bookmarkEnd w:id="29"/>
      <w:r w:rsidRPr="005E01DF">
        <w:rPr>
          <w:rFonts w:asciiTheme="minorHAnsi" w:hAnsiTheme="minorHAnsi" w:cstheme="minorHAnsi"/>
        </w:rPr>
        <w:t xml:space="preserve"> </w:t>
      </w:r>
    </w:p>
    <w:p w14:paraId="055B3912" w14:textId="69E42E9D" w:rsidR="00CB744E" w:rsidRPr="005E01DF" w:rsidRDefault="00CB744E" w:rsidP="005E01DF">
      <w:pPr>
        <w:pStyle w:val="Heading1"/>
        <w:numPr>
          <w:ilvl w:val="0"/>
          <w:numId w:val="0"/>
        </w:numPr>
        <w:spacing w:before="0" w:line="276" w:lineRule="auto"/>
        <w:rPr>
          <w:rFonts w:asciiTheme="minorHAnsi" w:hAnsiTheme="minorHAnsi" w:cstheme="minorHAnsi"/>
          <w:b/>
        </w:rPr>
      </w:pPr>
      <w:bookmarkStart w:id="30" w:name="_Toc431300945"/>
      <w:bookmarkStart w:id="31" w:name="_Toc431301184"/>
    </w:p>
    <w:p w14:paraId="17A92728" w14:textId="77777777" w:rsidR="00340818" w:rsidRPr="00AC6076" w:rsidRDefault="00340818" w:rsidP="005E01DF">
      <w:pPr>
        <w:pStyle w:val="Heading1"/>
        <w:spacing w:before="0" w:line="276" w:lineRule="auto"/>
        <w:rPr>
          <w:rFonts w:asciiTheme="minorHAnsi" w:hAnsiTheme="minorHAnsi" w:cstheme="minorHAnsi"/>
          <w:b/>
          <w:color w:val="0070C0"/>
        </w:rPr>
      </w:pPr>
      <w:r w:rsidRPr="00AC6076">
        <w:rPr>
          <w:rFonts w:asciiTheme="minorHAnsi" w:hAnsiTheme="minorHAnsi" w:cstheme="minorHAnsi"/>
          <w:b/>
          <w:color w:val="0070C0"/>
        </w:rPr>
        <w:t>Motor car, motorcycle and bicycle expenses</w:t>
      </w:r>
      <w:bookmarkEnd w:id="30"/>
      <w:bookmarkEnd w:id="31"/>
      <w:r w:rsidRPr="00AC6076">
        <w:rPr>
          <w:rFonts w:asciiTheme="minorHAnsi" w:hAnsiTheme="minorHAnsi" w:cstheme="minorHAnsi"/>
          <w:b/>
          <w:color w:val="0070C0"/>
        </w:rPr>
        <w:t xml:space="preserve"> </w:t>
      </w:r>
    </w:p>
    <w:p w14:paraId="4F4FE52C" w14:textId="77777777" w:rsidR="00CB744E" w:rsidRPr="005E01DF" w:rsidRDefault="00CB744E" w:rsidP="005E01DF">
      <w:pPr>
        <w:spacing w:line="276" w:lineRule="auto"/>
        <w:rPr>
          <w:rFonts w:cstheme="minorHAnsi"/>
        </w:rPr>
      </w:pPr>
    </w:p>
    <w:p w14:paraId="4717B94D" w14:textId="77777777" w:rsidR="00340818" w:rsidRPr="005E01DF" w:rsidRDefault="00340818" w:rsidP="005E01DF">
      <w:pPr>
        <w:pStyle w:val="Heading1"/>
        <w:numPr>
          <w:ilvl w:val="0"/>
          <w:numId w:val="0"/>
        </w:numPr>
        <w:spacing w:before="0" w:line="276" w:lineRule="auto"/>
        <w:ind w:left="432"/>
        <w:rPr>
          <w:rFonts w:asciiTheme="minorHAnsi" w:hAnsiTheme="minorHAnsi" w:cstheme="minorHAnsi"/>
        </w:rPr>
      </w:pPr>
      <w:bookmarkStart w:id="32" w:name="_Toc431300946"/>
      <w:bookmarkStart w:id="33" w:name="_Toc431301185"/>
      <w:r w:rsidRPr="005E01DF">
        <w:rPr>
          <w:rFonts w:asciiTheme="minorHAnsi" w:hAnsiTheme="minorHAnsi" w:cstheme="minorHAnsi"/>
        </w:rPr>
        <w:t>Business travel by motor car should only be undertaken if other more cost effective and lower carbon modes of transport are not available or are impractical. It is the claimant’s sole responsibility to ensure they are properly insured before using your personal vehicle to travel on Parish Council business. In the event of an insurance claim, the Parish Council will not pay any excess charges levied by an insurance provider.</w:t>
      </w:r>
      <w:bookmarkEnd w:id="32"/>
      <w:bookmarkEnd w:id="33"/>
      <w:r w:rsidRPr="005E01DF">
        <w:rPr>
          <w:rFonts w:asciiTheme="minorHAnsi" w:hAnsiTheme="minorHAnsi" w:cstheme="minorHAnsi"/>
        </w:rPr>
        <w:t xml:space="preserve"> </w:t>
      </w:r>
    </w:p>
    <w:p w14:paraId="742CA386" w14:textId="77777777" w:rsidR="00340818" w:rsidRPr="005E01DF" w:rsidRDefault="00340818" w:rsidP="005E01DF">
      <w:pPr>
        <w:pStyle w:val="Heading1"/>
        <w:numPr>
          <w:ilvl w:val="0"/>
          <w:numId w:val="0"/>
        </w:numPr>
        <w:spacing w:before="0" w:line="276" w:lineRule="auto"/>
        <w:ind w:left="432"/>
        <w:rPr>
          <w:rFonts w:asciiTheme="minorHAnsi" w:hAnsiTheme="minorHAnsi" w:cstheme="minorHAnsi"/>
        </w:rPr>
      </w:pPr>
      <w:bookmarkStart w:id="34" w:name="_Toc431300947"/>
      <w:bookmarkStart w:id="35" w:name="_Toc431301186"/>
      <w:r w:rsidRPr="005E01DF">
        <w:rPr>
          <w:rFonts w:asciiTheme="minorHAnsi" w:hAnsiTheme="minorHAnsi" w:cstheme="minorHAnsi"/>
        </w:rPr>
        <w:t>In relation to use of private vehicles, the following rules apply:</w:t>
      </w:r>
      <w:bookmarkEnd w:id="34"/>
      <w:bookmarkEnd w:id="35"/>
      <w:r w:rsidRPr="005E01DF">
        <w:rPr>
          <w:rFonts w:asciiTheme="minorHAnsi" w:hAnsiTheme="minorHAnsi" w:cstheme="minorHAnsi"/>
        </w:rPr>
        <w:t xml:space="preserve"> </w:t>
      </w:r>
    </w:p>
    <w:p w14:paraId="6F8A42BD" w14:textId="77777777" w:rsidR="00CB744E" w:rsidRPr="005E01DF" w:rsidRDefault="00CB744E" w:rsidP="005E01DF">
      <w:pPr>
        <w:spacing w:line="276" w:lineRule="auto"/>
        <w:rPr>
          <w:rFonts w:cstheme="minorHAnsi"/>
        </w:rPr>
      </w:pPr>
    </w:p>
    <w:p w14:paraId="262F3EA1" w14:textId="77777777" w:rsidR="00340818" w:rsidRPr="005E01DF" w:rsidRDefault="00340818" w:rsidP="005E01DF">
      <w:pPr>
        <w:pStyle w:val="Heading1"/>
        <w:numPr>
          <w:ilvl w:val="0"/>
          <w:numId w:val="5"/>
        </w:numPr>
        <w:spacing w:before="0" w:line="276" w:lineRule="auto"/>
        <w:rPr>
          <w:rFonts w:asciiTheme="minorHAnsi" w:hAnsiTheme="minorHAnsi" w:cstheme="minorHAnsi"/>
        </w:rPr>
      </w:pPr>
      <w:bookmarkStart w:id="36" w:name="_Toc431300948"/>
      <w:bookmarkStart w:id="37" w:name="_Toc431301187"/>
      <w:r w:rsidRPr="005E01DF">
        <w:rPr>
          <w:rFonts w:asciiTheme="minorHAnsi" w:hAnsiTheme="minorHAnsi" w:cstheme="minorHAnsi"/>
        </w:rPr>
        <w:t>The claimant is responsible for ensuring that appropriate insurance is in place for the vehicle</w:t>
      </w:r>
      <w:bookmarkEnd w:id="36"/>
      <w:bookmarkEnd w:id="37"/>
      <w:r w:rsidRPr="005E01DF">
        <w:rPr>
          <w:rFonts w:asciiTheme="minorHAnsi" w:hAnsiTheme="minorHAnsi" w:cstheme="minorHAnsi"/>
        </w:rPr>
        <w:t xml:space="preserve"> </w:t>
      </w:r>
    </w:p>
    <w:p w14:paraId="7D82649A" w14:textId="77777777" w:rsidR="00340818" w:rsidRPr="005E01DF" w:rsidRDefault="00E53737" w:rsidP="005E01DF">
      <w:pPr>
        <w:pStyle w:val="Heading1"/>
        <w:numPr>
          <w:ilvl w:val="0"/>
          <w:numId w:val="5"/>
        </w:numPr>
        <w:spacing w:before="0" w:line="276" w:lineRule="auto"/>
        <w:rPr>
          <w:rFonts w:asciiTheme="minorHAnsi" w:hAnsiTheme="minorHAnsi" w:cstheme="minorHAnsi"/>
        </w:rPr>
      </w:pPr>
      <w:bookmarkStart w:id="38" w:name="_Toc431300949"/>
      <w:bookmarkStart w:id="39" w:name="_Toc431301188"/>
      <w:r w:rsidRPr="005E01DF">
        <w:rPr>
          <w:rFonts w:asciiTheme="minorHAnsi" w:hAnsiTheme="minorHAnsi" w:cstheme="minorHAnsi"/>
        </w:rPr>
        <w:t>The claimant should keep a</w:t>
      </w:r>
      <w:r w:rsidR="00340818" w:rsidRPr="005E01DF">
        <w:rPr>
          <w:rFonts w:asciiTheme="minorHAnsi" w:hAnsiTheme="minorHAnsi" w:cstheme="minorHAnsi"/>
        </w:rPr>
        <w:t>n accurate record of business mileage claimed in each tax year (6th April to 5th April) to justify the rates of mileage allowance claimed</w:t>
      </w:r>
      <w:bookmarkEnd w:id="38"/>
      <w:bookmarkEnd w:id="39"/>
      <w:r w:rsidR="00340818" w:rsidRPr="005E01DF">
        <w:rPr>
          <w:rFonts w:asciiTheme="minorHAnsi" w:hAnsiTheme="minorHAnsi" w:cstheme="minorHAnsi"/>
        </w:rPr>
        <w:t xml:space="preserve"> </w:t>
      </w:r>
    </w:p>
    <w:p w14:paraId="0E5A580B" w14:textId="77777777" w:rsidR="00340818" w:rsidRPr="005E01DF" w:rsidRDefault="00340818" w:rsidP="005E01DF">
      <w:pPr>
        <w:pStyle w:val="Heading1"/>
        <w:numPr>
          <w:ilvl w:val="0"/>
          <w:numId w:val="5"/>
        </w:numPr>
        <w:spacing w:before="0" w:line="276" w:lineRule="auto"/>
        <w:rPr>
          <w:rFonts w:asciiTheme="minorHAnsi" w:hAnsiTheme="minorHAnsi" w:cstheme="minorHAnsi"/>
        </w:rPr>
      </w:pPr>
      <w:bookmarkStart w:id="40" w:name="_Toc431300950"/>
      <w:bookmarkStart w:id="41" w:name="_Toc431301189"/>
      <w:r w:rsidRPr="005E01DF">
        <w:rPr>
          <w:rFonts w:asciiTheme="minorHAnsi" w:hAnsiTheme="minorHAnsi" w:cstheme="minorHAnsi"/>
        </w:rPr>
        <w:t>Fines for traffic or parking offences will not be reimbursed.</w:t>
      </w:r>
      <w:bookmarkEnd w:id="40"/>
      <w:bookmarkEnd w:id="41"/>
      <w:r w:rsidRPr="005E01DF">
        <w:rPr>
          <w:rFonts w:asciiTheme="minorHAnsi" w:hAnsiTheme="minorHAnsi" w:cstheme="minorHAnsi"/>
        </w:rPr>
        <w:t xml:space="preserve"> </w:t>
      </w:r>
    </w:p>
    <w:p w14:paraId="3AF04748" w14:textId="77777777" w:rsidR="00CB744E" w:rsidRPr="005E01DF" w:rsidRDefault="00CB744E" w:rsidP="005E01DF">
      <w:pPr>
        <w:pStyle w:val="Heading1"/>
        <w:numPr>
          <w:ilvl w:val="0"/>
          <w:numId w:val="0"/>
        </w:numPr>
        <w:spacing w:before="0" w:line="276" w:lineRule="auto"/>
        <w:ind w:left="432"/>
        <w:rPr>
          <w:rFonts w:asciiTheme="minorHAnsi" w:hAnsiTheme="minorHAnsi" w:cstheme="minorHAnsi"/>
        </w:rPr>
      </w:pPr>
      <w:bookmarkStart w:id="42" w:name="_Toc431300951"/>
      <w:bookmarkStart w:id="43" w:name="_Toc431301190"/>
    </w:p>
    <w:p w14:paraId="2EEB7238" w14:textId="6E83CFCC" w:rsidR="00E53737" w:rsidRDefault="00340818" w:rsidP="005E01DF">
      <w:pPr>
        <w:pStyle w:val="Heading1"/>
        <w:numPr>
          <w:ilvl w:val="0"/>
          <w:numId w:val="0"/>
        </w:numPr>
        <w:spacing w:before="0" w:line="276" w:lineRule="auto"/>
        <w:ind w:left="432"/>
        <w:rPr>
          <w:rFonts w:asciiTheme="minorHAnsi" w:hAnsiTheme="minorHAnsi" w:cstheme="minorHAnsi"/>
        </w:rPr>
      </w:pPr>
      <w:r w:rsidRPr="005E01DF">
        <w:rPr>
          <w:rFonts w:asciiTheme="minorHAnsi" w:hAnsiTheme="minorHAnsi" w:cstheme="minorHAnsi"/>
        </w:rPr>
        <w:t xml:space="preserve">Where it is cost effective to make a business journey by car, motorcycle or bicycle mileage allowance </w:t>
      </w:r>
      <w:r w:rsidR="00E53737" w:rsidRPr="005E01DF">
        <w:rPr>
          <w:rFonts w:asciiTheme="minorHAnsi" w:hAnsiTheme="minorHAnsi" w:cstheme="minorHAnsi"/>
        </w:rPr>
        <w:t xml:space="preserve">is </w:t>
      </w:r>
      <w:r w:rsidRPr="005E01DF">
        <w:rPr>
          <w:rFonts w:asciiTheme="minorHAnsi" w:hAnsiTheme="minorHAnsi" w:cstheme="minorHAnsi"/>
        </w:rPr>
        <w:t>as follows</w:t>
      </w:r>
      <w:r w:rsidR="00E53737" w:rsidRPr="005E01DF">
        <w:rPr>
          <w:rFonts w:asciiTheme="minorHAnsi" w:hAnsiTheme="minorHAnsi" w:cstheme="minorHAnsi"/>
        </w:rPr>
        <w:t xml:space="preserve"> (and is in accordance with HMRC authorised mileage rates</w:t>
      </w:r>
      <w:r w:rsidR="00AC6076">
        <w:rPr>
          <w:rFonts w:asciiTheme="minorHAnsi" w:hAnsiTheme="minorHAnsi" w:cstheme="minorHAnsi"/>
        </w:rPr>
        <w:t xml:space="preserve"> as </w:t>
      </w:r>
      <w:proofErr w:type="gramStart"/>
      <w:r w:rsidR="00AC6076">
        <w:rPr>
          <w:rFonts w:asciiTheme="minorHAnsi" w:hAnsiTheme="minorHAnsi" w:cstheme="minorHAnsi"/>
        </w:rPr>
        <w:t>at</w:t>
      </w:r>
      <w:proofErr w:type="gramEnd"/>
      <w:r w:rsidR="00AC6076">
        <w:rPr>
          <w:rFonts w:asciiTheme="minorHAnsi" w:hAnsiTheme="minorHAnsi" w:cstheme="minorHAnsi"/>
        </w:rPr>
        <w:t xml:space="preserve"> March 2025</w:t>
      </w:r>
      <w:r w:rsidR="00E53737" w:rsidRPr="005E01DF">
        <w:rPr>
          <w:rFonts w:asciiTheme="minorHAnsi" w:hAnsiTheme="minorHAnsi" w:cstheme="minorHAnsi"/>
        </w:rPr>
        <w:t>)</w:t>
      </w:r>
      <w:r w:rsidRPr="005E01DF">
        <w:rPr>
          <w:rFonts w:asciiTheme="minorHAnsi" w:hAnsiTheme="minorHAnsi" w:cstheme="minorHAnsi"/>
        </w:rPr>
        <w:t>:</w:t>
      </w:r>
      <w:bookmarkEnd w:id="42"/>
      <w:bookmarkEnd w:id="43"/>
      <w:r w:rsidRPr="005E01DF">
        <w:rPr>
          <w:rFonts w:asciiTheme="minorHAnsi" w:hAnsiTheme="minorHAnsi" w:cstheme="minorHAnsi"/>
        </w:rPr>
        <w:t xml:space="preserve"> </w:t>
      </w:r>
    </w:p>
    <w:p w14:paraId="75851B6D" w14:textId="77777777" w:rsidR="00AC6076" w:rsidRPr="00AC6076" w:rsidRDefault="00AC6076" w:rsidP="00AC607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1843"/>
      </w:tblGrid>
      <w:tr w:rsidR="00E53737" w:rsidRPr="005E01DF" w14:paraId="2D7C174D" w14:textId="77777777" w:rsidTr="00E53737">
        <w:trPr>
          <w:jc w:val="center"/>
        </w:trPr>
        <w:tc>
          <w:tcPr>
            <w:tcW w:w="4666" w:type="dxa"/>
          </w:tcPr>
          <w:p w14:paraId="198998C0" w14:textId="77777777" w:rsidR="00E53737" w:rsidRPr="005E01DF" w:rsidRDefault="00E53737" w:rsidP="005E01DF">
            <w:pPr>
              <w:pStyle w:val="Heading1"/>
              <w:numPr>
                <w:ilvl w:val="0"/>
                <w:numId w:val="0"/>
              </w:numPr>
              <w:spacing w:before="0" w:line="276" w:lineRule="auto"/>
              <w:rPr>
                <w:rFonts w:asciiTheme="minorHAnsi" w:hAnsiTheme="minorHAnsi" w:cstheme="minorHAnsi"/>
              </w:rPr>
            </w:pPr>
            <w:bookmarkStart w:id="44" w:name="_Toc431300952"/>
            <w:bookmarkStart w:id="45" w:name="_Toc431301191"/>
            <w:r w:rsidRPr="005E01DF">
              <w:rPr>
                <w:rFonts w:asciiTheme="minorHAnsi" w:hAnsiTheme="minorHAnsi" w:cstheme="minorHAnsi"/>
              </w:rPr>
              <w:t>Allowance</w:t>
            </w:r>
            <w:bookmarkEnd w:id="44"/>
            <w:bookmarkEnd w:id="45"/>
          </w:p>
        </w:tc>
        <w:tc>
          <w:tcPr>
            <w:tcW w:w="1843" w:type="dxa"/>
          </w:tcPr>
          <w:p w14:paraId="4EB5BF63" w14:textId="77777777" w:rsidR="00E53737" w:rsidRPr="005E01DF" w:rsidRDefault="00E53737" w:rsidP="005E01DF">
            <w:pPr>
              <w:pStyle w:val="Heading1"/>
              <w:numPr>
                <w:ilvl w:val="0"/>
                <w:numId w:val="0"/>
              </w:numPr>
              <w:spacing w:before="0" w:line="276" w:lineRule="auto"/>
              <w:rPr>
                <w:rFonts w:asciiTheme="minorHAnsi" w:hAnsiTheme="minorHAnsi" w:cstheme="minorHAnsi"/>
              </w:rPr>
            </w:pPr>
            <w:bookmarkStart w:id="46" w:name="_Toc431300953"/>
            <w:bookmarkStart w:id="47" w:name="_Toc431301192"/>
            <w:r w:rsidRPr="005E01DF">
              <w:rPr>
                <w:rFonts w:asciiTheme="minorHAnsi" w:hAnsiTheme="minorHAnsi" w:cstheme="minorHAnsi"/>
              </w:rPr>
              <w:t>Pence per mile</w:t>
            </w:r>
            <w:bookmarkEnd w:id="46"/>
            <w:bookmarkEnd w:id="47"/>
          </w:p>
        </w:tc>
      </w:tr>
      <w:tr w:rsidR="00E53737" w:rsidRPr="005E01DF" w14:paraId="5B97D1B0" w14:textId="77777777" w:rsidTr="00E53737">
        <w:trPr>
          <w:jc w:val="center"/>
        </w:trPr>
        <w:tc>
          <w:tcPr>
            <w:tcW w:w="4666" w:type="dxa"/>
          </w:tcPr>
          <w:p w14:paraId="0C96B2C0" w14:textId="77777777" w:rsidR="00E53737" w:rsidRPr="005E01DF" w:rsidRDefault="00E53737" w:rsidP="005E01DF">
            <w:pPr>
              <w:pStyle w:val="Heading1"/>
              <w:numPr>
                <w:ilvl w:val="0"/>
                <w:numId w:val="0"/>
              </w:numPr>
              <w:spacing w:before="0" w:line="276" w:lineRule="auto"/>
              <w:rPr>
                <w:rFonts w:asciiTheme="minorHAnsi" w:hAnsiTheme="minorHAnsi" w:cstheme="minorHAnsi"/>
              </w:rPr>
            </w:pPr>
            <w:bookmarkStart w:id="48" w:name="_Toc431300954"/>
            <w:bookmarkStart w:id="49" w:name="_Toc431301193"/>
            <w:r w:rsidRPr="005E01DF">
              <w:rPr>
                <w:rFonts w:asciiTheme="minorHAnsi" w:hAnsiTheme="minorHAnsi" w:cstheme="minorHAnsi"/>
              </w:rPr>
              <w:t>Motor car</w:t>
            </w:r>
            <w:bookmarkEnd w:id="48"/>
            <w:bookmarkEnd w:id="49"/>
          </w:p>
          <w:p w14:paraId="0C54380F" w14:textId="77777777" w:rsidR="00E53737" w:rsidRPr="005E01DF" w:rsidRDefault="00E53737" w:rsidP="005E01DF">
            <w:pPr>
              <w:pStyle w:val="Heading1"/>
              <w:numPr>
                <w:ilvl w:val="0"/>
                <w:numId w:val="0"/>
              </w:numPr>
              <w:spacing w:before="0" w:line="276" w:lineRule="auto"/>
              <w:rPr>
                <w:rFonts w:asciiTheme="minorHAnsi" w:hAnsiTheme="minorHAnsi" w:cstheme="minorHAnsi"/>
              </w:rPr>
            </w:pPr>
            <w:bookmarkStart w:id="50" w:name="_Toc431300955"/>
            <w:bookmarkStart w:id="51" w:name="_Toc431301194"/>
            <w:r w:rsidRPr="005E01DF">
              <w:rPr>
                <w:rFonts w:asciiTheme="minorHAnsi" w:hAnsiTheme="minorHAnsi" w:cstheme="minorHAnsi"/>
              </w:rPr>
              <w:t>First 10,000 business miles in tax year</w:t>
            </w:r>
            <w:bookmarkEnd w:id="50"/>
            <w:bookmarkEnd w:id="51"/>
          </w:p>
          <w:p w14:paraId="15F755CB" w14:textId="77777777" w:rsidR="00E53737" w:rsidRPr="005E01DF" w:rsidRDefault="00E53737" w:rsidP="005E01DF">
            <w:pPr>
              <w:spacing w:line="276" w:lineRule="auto"/>
              <w:rPr>
                <w:rFonts w:cstheme="minorHAnsi"/>
                <w:sz w:val="24"/>
                <w:szCs w:val="24"/>
              </w:rPr>
            </w:pPr>
            <w:r w:rsidRPr="005E01DF">
              <w:rPr>
                <w:rFonts w:cstheme="minorHAnsi"/>
                <w:sz w:val="24"/>
                <w:szCs w:val="24"/>
              </w:rPr>
              <w:t>Business mileage over 10,000 in tax year</w:t>
            </w:r>
          </w:p>
        </w:tc>
        <w:tc>
          <w:tcPr>
            <w:tcW w:w="1843" w:type="dxa"/>
          </w:tcPr>
          <w:p w14:paraId="4CA30504" w14:textId="77777777" w:rsidR="00E53737" w:rsidRPr="005E01DF" w:rsidRDefault="00E53737" w:rsidP="005E01DF">
            <w:pPr>
              <w:pStyle w:val="Heading1"/>
              <w:numPr>
                <w:ilvl w:val="0"/>
                <w:numId w:val="0"/>
              </w:numPr>
              <w:spacing w:before="0" w:line="276" w:lineRule="auto"/>
              <w:rPr>
                <w:rFonts w:asciiTheme="minorHAnsi" w:hAnsiTheme="minorHAnsi" w:cstheme="minorHAnsi"/>
                <w:szCs w:val="24"/>
              </w:rPr>
            </w:pPr>
          </w:p>
          <w:p w14:paraId="2504541B" w14:textId="77777777" w:rsidR="00E53737" w:rsidRPr="005E01DF" w:rsidRDefault="00E53737" w:rsidP="005E01DF">
            <w:pPr>
              <w:spacing w:line="276" w:lineRule="auto"/>
              <w:rPr>
                <w:rFonts w:cstheme="minorHAnsi"/>
                <w:sz w:val="24"/>
                <w:szCs w:val="24"/>
              </w:rPr>
            </w:pPr>
            <w:r w:rsidRPr="005E01DF">
              <w:rPr>
                <w:rFonts w:cstheme="minorHAnsi"/>
                <w:sz w:val="24"/>
                <w:szCs w:val="24"/>
              </w:rPr>
              <w:t>45p</w:t>
            </w:r>
          </w:p>
          <w:p w14:paraId="321B47A2" w14:textId="77777777" w:rsidR="00E53737" w:rsidRPr="005E01DF" w:rsidRDefault="00E53737" w:rsidP="005E01DF">
            <w:pPr>
              <w:spacing w:line="276" w:lineRule="auto"/>
              <w:rPr>
                <w:rFonts w:cstheme="minorHAnsi"/>
                <w:sz w:val="24"/>
                <w:szCs w:val="24"/>
              </w:rPr>
            </w:pPr>
            <w:r w:rsidRPr="005E01DF">
              <w:rPr>
                <w:rFonts w:cstheme="minorHAnsi"/>
                <w:sz w:val="24"/>
                <w:szCs w:val="24"/>
              </w:rPr>
              <w:t>25p</w:t>
            </w:r>
          </w:p>
        </w:tc>
      </w:tr>
      <w:tr w:rsidR="00E53737" w:rsidRPr="005E01DF" w14:paraId="3AC87355" w14:textId="77777777" w:rsidTr="00E53737">
        <w:trPr>
          <w:jc w:val="center"/>
        </w:trPr>
        <w:tc>
          <w:tcPr>
            <w:tcW w:w="4666" w:type="dxa"/>
          </w:tcPr>
          <w:p w14:paraId="6A5443D9" w14:textId="77777777" w:rsidR="00E53737" w:rsidRPr="005E01DF" w:rsidRDefault="00E53737" w:rsidP="005E01DF">
            <w:pPr>
              <w:pStyle w:val="Heading1"/>
              <w:numPr>
                <w:ilvl w:val="0"/>
                <w:numId w:val="0"/>
              </w:numPr>
              <w:spacing w:before="0" w:line="276" w:lineRule="auto"/>
              <w:rPr>
                <w:rFonts w:asciiTheme="minorHAnsi" w:hAnsiTheme="minorHAnsi" w:cstheme="minorHAnsi"/>
              </w:rPr>
            </w:pPr>
            <w:bookmarkStart w:id="52" w:name="_Toc431300956"/>
            <w:bookmarkStart w:id="53" w:name="_Toc431301195"/>
            <w:r w:rsidRPr="005E01DF">
              <w:rPr>
                <w:rFonts w:asciiTheme="minorHAnsi" w:hAnsiTheme="minorHAnsi" w:cstheme="minorHAnsi"/>
              </w:rPr>
              <w:t>Motorcycle rate</w:t>
            </w:r>
            <w:bookmarkEnd w:id="52"/>
            <w:bookmarkEnd w:id="53"/>
          </w:p>
          <w:p w14:paraId="3DBBBFC9" w14:textId="77777777" w:rsidR="00E53737" w:rsidRPr="005E01DF" w:rsidRDefault="00E53737" w:rsidP="005E01DF">
            <w:pPr>
              <w:pStyle w:val="Heading1"/>
              <w:numPr>
                <w:ilvl w:val="0"/>
                <w:numId w:val="0"/>
              </w:numPr>
              <w:spacing w:before="0" w:line="276" w:lineRule="auto"/>
              <w:rPr>
                <w:rFonts w:asciiTheme="minorHAnsi" w:hAnsiTheme="minorHAnsi" w:cstheme="minorHAnsi"/>
              </w:rPr>
            </w:pPr>
            <w:bookmarkStart w:id="54" w:name="_Toc431300957"/>
            <w:bookmarkStart w:id="55" w:name="_Toc431301196"/>
            <w:r w:rsidRPr="005E01DF">
              <w:rPr>
                <w:rFonts w:asciiTheme="minorHAnsi" w:hAnsiTheme="minorHAnsi" w:cstheme="minorHAnsi"/>
              </w:rPr>
              <w:t>Bicycle rate</w:t>
            </w:r>
            <w:bookmarkEnd w:id="54"/>
            <w:bookmarkEnd w:id="55"/>
          </w:p>
        </w:tc>
        <w:tc>
          <w:tcPr>
            <w:tcW w:w="1843" w:type="dxa"/>
          </w:tcPr>
          <w:p w14:paraId="66B967B2" w14:textId="77777777" w:rsidR="00E53737" w:rsidRPr="005E01DF" w:rsidRDefault="00E53737" w:rsidP="005E01DF">
            <w:pPr>
              <w:pStyle w:val="Heading1"/>
              <w:numPr>
                <w:ilvl w:val="0"/>
                <w:numId w:val="0"/>
              </w:numPr>
              <w:spacing w:before="0" w:line="276" w:lineRule="auto"/>
              <w:rPr>
                <w:rFonts w:asciiTheme="minorHAnsi" w:hAnsiTheme="minorHAnsi" w:cstheme="minorHAnsi"/>
                <w:szCs w:val="24"/>
              </w:rPr>
            </w:pPr>
            <w:bookmarkStart w:id="56" w:name="_Toc431300958"/>
            <w:bookmarkStart w:id="57" w:name="_Toc431301197"/>
            <w:r w:rsidRPr="005E01DF">
              <w:rPr>
                <w:rFonts w:asciiTheme="minorHAnsi" w:hAnsiTheme="minorHAnsi" w:cstheme="minorHAnsi"/>
                <w:szCs w:val="24"/>
              </w:rPr>
              <w:t>24p</w:t>
            </w:r>
            <w:bookmarkEnd w:id="56"/>
            <w:bookmarkEnd w:id="57"/>
          </w:p>
          <w:p w14:paraId="71CC0428" w14:textId="77777777" w:rsidR="00E53737" w:rsidRPr="005E01DF" w:rsidRDefault="00E53737" w:rsidP="005E01DF">
            <w:pPr>
              <w:spacing w:line="276" w:lineRule="auto"/>
              <w:rPr>
                <w:rFonts w:cstheme="minorHAnsi"/>
                <w:sz w:val="24"/>
                <w:szCs w:val="24"/>
              </w:rPr>
            </w:pPr>
            <w:r w:rsidRPr="005E01DF">
              <w:rPr>
                <w:rFonts w:cstheme="minorHAnsi"/>
                <w:sz w:val="24"/>
                <w:szCs w:val="24"/>
              </w:rPr>
              <w:t>20p</w:t>
            </w:r>
          </w:p>
        </w:tc>
      </w:tr>
    </w:tbl>
    <w:p w14:paraId="36FD6703" w14:textId="77777777" w:rsidR="00CB744E" w:rsidRPr="005E01DF" w:rsidRDefault="00CB744E" w:rsidP="005E01DF">
      <w:pPr>
        <w:pStyle w:val="Heading1"/>
        <w:numPr>
          <w:ilvl w:val="0"/>
          <w:numId w:val="0"/>
        </w:numPr>
        <w:spacing w:before="0" w:line="276" w:lineRule="auto"/>
        <w:ind w:left="432"/>
        <w:rPr>
          <w:rFonts w:asciiTheme="minorHAnsi" w:hAnsiTheme="minorHAnsi" w:cstheme="minorHAnsi"/>
        </w:rPr>
      </w:pPr>
      <w:bookmarkStart w:id="58" w:name="_Toc431300959"/>
      <w:bookmarkStart w:id="59" w:name="_Toc431301198"/>
    </w:p>
    <w:p w14:paraId="32659D7B" w14:textId="77777777" w:rsidR="00340818" w:rsidRPr="005E01DF" w:rsidRDefault="00340818" w:rsidP="005E01DF">
      <w:pPr>
        <w:pStyle w:val="Heading1"/>
        <w:numPr>
          <w:ilvl w:val="0"/>
          <w:numId w:val="0"/>
        </w:numPr>
        <w:spacing w:before="0" w:line="276" w:lineRule="auto"/>
        <w:ind w:left="432"/>
        <w:rPr>
          <w:rFonts w:asciiTheme="minorHAnsi" w:hAnsiTheme="minorHAnsi" w:cstheme="minorHAnsi"/>
        </w:rPr>
      </w:pPr>
      <w:r w:rsidRPr="005E01DF">
        <w:rPr>
          <w:rFonts w:asciiTheme="minorHAnsi" w:hAnsiTheme="minorHAnsi" w:cstheme="minorHAnsi"/>
        </w:rPr>
        <w:t xml:space="preserve">The claim should include details of from where and to, mileage and reason for the journey within the </w:t>
      </w:r>
      <w:r w:rsidR="00E53737" w:rsidRPr="005E01DF">
        <w:rPr>
          <w:rFonts w:asciiTheme="minorHAnsi" w:hAnsiTheme="minorHAnsi" w:cstheme="minorHAnsi"/>
        </w:rPr>
        <w:t>purpose</w:t>
      </w:r>
      <w:r w:rsidRPr="005E01DF">
        <w:rPr>
          <w:rFonts w:asciiTheme="minorHAnsi" w:hAnsiTheme="minorHAnsi" w:cstheme="minorHAnsi"/>
        </w:rPr>
        <w:t xml:space="preserve"> section of the claim</w:t>
      </w:r>
      <w:r w:rsidR="00E53737" w:rsidRPr="005E01DF">
        <w:rPr>
          <w:rFonts w:asciiTheme="minorHAnsi" w:hAnsiTheme="minorHAnsi" w:cstheme="minorHAnsi"/>
        </w:rPr>
        <w:t>.  Claims for tolls, congestion charges and p</w:t>
      </w:r>
      <w:r w:rsidRPr="005E01DF">
        <w:rPr>
          <w:rFonts w:asciiTheme="minorHAnsi" w:hAnsiTheme="minorHAnsi" w:cstheme="minorHAnsi"/>
        </w:rPr>
        <w:t>arking</w:t>
      </w:r>
      <w:r w:rsidR="00E53737" w:rsidRPr="005E01DF">
        <w:rPr>
          <w:rFonts w:asciiTheme="minorHAnsi" w:hAnsiTheme="minorHAnsi" w:cstheme="minorHAnsi"/>
        </w:rPr>
        <w:t xml:space="preserve"> must be supported by a receipt</w:t>
      </w:r>
      <w:r w:rsidRPr="005E01DF">
        <w:rPr>
          <w:rFonts w:asciiTheme="minorHAnsi" w:hAnsiTheme="minorHAnsi" w:cstheme="minorHAnsi"/>
        </w:rPr>
        <w:t>. Fines or interes</w:t>
      </w:r>
      <w:r w:rsidR="00E53737" w:rsidRPr="005E01DF">
        <w:rPr>
          <w:rFonts w:asciiTheme="minorHAnsi" w:hAnsiTheme="minorHAnsi" w:cstheme="minorHAnsi"/>
        </w:rPr>
        <w:t>t charges regarding late or non-</w:t>
      </w:r>
      <w:r w:rsidRPr="005E01DF">
        <w:rPr>
          <w:rFonts w:asciiTheme="minorHAnsi" w:hAnsiTheme="minorHAnsi" w:cstheme="minorHAnsi"/>
        </w:rPr>
        <w:t xml:space="preserve">payment are the responsibility of the </w:t>
      </w:r>
      <w:r w:rsidR="00E53737" w:rsidRPr="005E01DF">
        <w:rPr>
          <w:rFonts w:asciiTheme="minorHAnsi" w:hAnsiTheme="minorHAnsi" w:cstheme="minorHAnsi"/>
        </w:rPr>
        <w:t>claimant</w:t>
      </w:r>
      <w:r w:rsidRPr="005E01DF">
        <w:rPr>
          <w:rFonts w:asciiTheme="minorHAnsi" w:hAnsiTheme="minorHAnsi" w:cstheme="minorHAnsi"/>
        </w:rPr>
        <w:t xml:space="preserve"> and will not be reimbursed.</w:t>
      </w:r>
      <w:bookmarkEnd w:id="58"/>
      <w:bookmarkEnd w:id="59"/>
    </w:p>
    <w:p w14:paraId="7F5744C8" w14:textId="77777777" w:rsidR="00E53737" w:rsidRPr="005E01DF" w:rsidRDefault="00E53737" w:rsidP="005E01DF">
      <w:pPr>
        <w:spacing w:after="0" w:line="276" w:lineRule="auto"/>
        <w:rPr>
          <w:rFonts w:cstheme="minorHAnsi"/>
        </w:rPr>
      </w:pPr>
    </w:p>
    <w:p w14:paraId="51F6A956" w14:textId="77777777" w:rsidR="00E53737" w:rsidRPr="00AC6076" w:rsidRDefault="00E53737" w:rsidP="005E01DF">
      <w:pPr>
        <w:pStyle w:val="Heading1"/>
        <w:spacing w:before="0" w:line="276" w:lineRule="auto"/>
        <w:rPr>
          <w:rFonts w:asciiTheme="minorHAnsi" w:hAnsiTheme="minorHAnsi" w:cstheme="minorHAnsi"/>
          <w:b/>
          <w:color w:val="0070C0"/>
        </w:rPr>
      </w:pPr>
      <w:bookmarkStart w:id="60" w:name="_Toc431301199"/>
      <w:r w:rsidRPr="00AC6076">
        <w:rPr>
          <w:rFonts w:asciiTheme="minorHAnsi" w:hAnsiTheme="minorHAnsi" w:cstheme="minorHAnsi"/>
          <w:b/>
          <w:color w:val="0070C0"/>
        </w:rPr>
        <w:t>Subsistence</w:t>
      </w:r>
      <w:bookmarkEnd w:id="60"/>
    </w:p>
    <w:p w14:paraId="7ECB2BAB" w14:textId="77777777" w:rsidR="00D3167C" w:rsidRPr="005E01DF" w:rsidRDefault="00D3167C" w:rsidP="005E01DF">
      <w:pPr>
        <w:spacing w:after="0" w:line="276" w:lineRule="auto"/>
        <w:ind w:left="432"/>
        <w:rPr>
          <w:rFonts w:cstheme="minorHAnsi"/>
          <w:sz w:val="24"/>
          <w:szCs w:val="24"/>
        </w:rPr>
      </w:pPr>
    </w:p>
    <w:p w14:paraId="535740BF" w14:textId="77777777" w:rsidR="00E53737" w:rsidRPr="005E01DF" w:rsidRDefault="00E53737" w:rsidP="005E01DF">
      <w:pPr>
        <w:spacing w:after="0" w:line="276" w:lineRule="auto"/>
        <w:ind w:left="432"/>
        <w:rPr>
          <w:rFonts w:cstheme="minorHAnsi"/>
          <w:sz w:val="24"/>
          <w:szCs w:val="24"/>
        </w:rPr>
      </w:pPr>
      <w:r w:rsidRPr="005E01DF">
        <w:rPr>
          <w:rFonts w:cstheme="minorHAnsi"/>
          <w:sz w:val="24"/>
          <w:szCs w:val="24"/>
        </w:rPr>
        <w:t>Personal meals whilst engaged on Parish Council business will not be reimbursed</w:t>
      </w:r>
      <w:r w:rsidR="00632712" w:rsidRPr="005E01DF">
        <w:rPr>
          <w:rFonts w:cstheme="minorHAnsi"/>
          <w:sz w:val="24"/>
          <w:szCs w:val="24"/>
        </w:rPr>
        <w:t>.</w:t>
      </w:r>
    </w:p>
    <w:p w14:paraId="555BC284" w14:textId="77777777" w:rsidR="00632712" w:rsidRPr="005E01DF" w:rsidRDefault="00632712" w:rsidP="005E01DF">
      <w:pPr>
        <w:spacing w:after="0" w:line="276" w:lineRule="auto"/>
        <w:ind w:left="432"/>
        <w:rPr>
          <w:rFonts w:cstheme="minorHAnsi"/>
          <w:sz w:val="24"/>
          <w:szCs w:val="24"/>
        </w:rPr>
      </w:pPr>
      <w:r w:rsidRPr="005E01DF">
        <w:rPr>
          <w:rFonts w:cstheme="minorHAnsi"/>
          <w:sz w:val="24"/>
          <w:szCs w:val="24"/>
        </w:rPr>
        <w:t xml:space="preserve">When attending functions or events as a representative of the Parish Council, </w:t>
      </w:r>
      <w:r w:rsidRPr="005E01DF">
        <w:rPr>
          <w:rFonts w:cstheme="minorHAnsi"/>
          <w:sz w:val="24"/>
          <w:szCs w:val="24"/>
          <w:u w:val="single"/>
        </w:rPr>
        <w:t>reasonable</w:t>
      </w:r>
      <w:r w:rsidRPr="005E01DF">
        <w:rPr>
          <w:rFonts w:cstheme="minorHAnsi"/>
          <w:sz w:val="24"/>
          <w:szCs w:val="24"/>
        </w:rPr>
        <w:t xml:space="preserve"> costs incurred may be reimbursed at the Council’s discretion and providing that attendance has been agreed by Council.</w:t>
      </w:r>
    </w:p>
    <w:p w14:paraId="3C4227B5" w14:textId="77777777" w:rsidR="00632712" w:rsidRPr="005E01DF" w:rsidRDefault="00632712" w:rsidP="005E01DF">
      <w:pPr>
        <w:spacing w:after="0" w:line="276" w:lineRule="auto"/>
        <w:ind w:left="432"/>
        <w:rPr>
          <w:rFonts w:cstheme="minorHAnsi"/>
          <w:sz w:val="24"/>
          <w:szCs w:val="24"/>
        </w:rPr>
      </w:pPr>
    </w:p>
    <w:p w14:paraId="50FA17DB" w14:textId="77777777" w:rsidR="00D3167C" w:rsidRPr="00AC6076" w:rsidRDefault="00632712" w:rsidP="005E01DF">
      <w:pPr>
        <w:pStyle w:val="Heading1"/>
        <w:spacing w:before="0" w:line="276" w:lineRule="auto"/>
        <w:rPr>
          <w:rFonts w:asciiTheme="minorHAnsi" w:hAnsiTheme="minorHAnsi" w:cstheme="minorHAnsi"/>
          <w:color w:val="0070C0"/>
        </w:rPr>
      </w:pPr>
      <w:bookmarkStart w:id="61" w:name="_Toc431301200"/>
      <w:r w:rsidRPr="00AC6076">
        <w:rPr>
          <w:rFonts w:asciiTheme="minorHAnsi" w:hAnsiTheme="minorHAnsi" w:cstheme="minorHAnsi"/>
          <w:b/>
          <w:color w:val="0070C0"/>
        </w:rPr>
        <w:lastRenderedPageBreak/>
        <w:t>Subscriptions</w:t>
      </w:r>
      <w:bookmarkEnd w:id="61"/>
      <w:r w:rsidRPr="00AC6076">
        <w:rPr>
          <w:rFonts w:asciiTheme="minorHAnsi" w:hAnsiTheme="minorHAnsi" w:cstheme="minorHAnsi"/>
          <w:color w:val="0070C0"/>
        </w:rPr>
        <w:t xml:space="preserve"> </w:t>
      </w:r>
      <w:r w:rsidRPr="00AC6076">
        <w:rPr>
          <w:rFonts w:asciiTheme="minorHAnsi" w:hAnsiTheme="minorHAnsi" w:cstheme="minorHAnsi"/>
          <w:color w:val="0070C0"/>
        </w:rPr>
        <w:br/>
      </w:r>
    </w:p>
    <w:p w14:paraId="257202E1" w14:textId="77777777" w:rsidR="00632712" w:rsidRPr="005E01DF" w:rsidRDefault="00D3167C" w:rsidP="005E01DF">
      <w:pPr>
        <w:pStyle w:val="Heading1"/>
        <w:numPr>
          <w:ilvl w:val="0"/>
          <w:numId w:val="0"/>
        </w:numPr>
        <w:spacing w:before="0" w:line="276" w:lineRule="auto"/>
        <w:ind w:left="432"/>
        <w:rPr>
          <w:rFonts w:asciiTheme="minorHAnsi" w:hAnsiTheme="minorHAnsi" w:cstheme="minorHAnsi"/>
        </w:rPr>
      </w:pPr>
      <w:bookmarkStart w:id="62" w:name="_Toc431301201"/>
      <w:r w:rsidRPr="005E01DF">
        <w:rPr>
          <w:rFonts w:asciiTheme="minorHAnsi" w:hAnsiTheme="minorHAnsi" w:cstheme="minorHAnsi"/>
        </w:rPr>
        <w:t>T</w:t>
      </w:r>
      <w:r w:rsidR="00632712" w:rsidRPr="005E01DF">
        <w:rPr>
          <w:rFonts w:asciiTheme="minorHAnsi" w:hAnsiTheme="minorHAnsi" w:cstheme="minorHAnsi"/>
        </w:rPr>
        <w:t>he cost of annual subscriptions to recognised and relevant professional bodies may be reimbursed at the Council’s discretion provided that the membership activities are directly relevant to Parish Council business. Reimbursement will require authorisation prior to the claimant paying subscription.  This authorisation may be retrospective (but not guaranteed) if an early payment discount applies.</w:t>
      </w:r>
      <w:bookmarkEnd w:id="62"/>
    </w:p>
    <w:p w14:paraId="21E52ECF" w14:textId="77777777" w:rsidR="00632712" w:rsidRPr="005E01DF" w:rsidRDefault="00632712" w:rsidP="005E01DF">
      <w:pPr>
        <w:spacing w:after="0" w:line="276" w:lineRule="auto"/>
        <w:rPr>
          <w:rFonts w:cstheme="minorHAnsi"/>
          <w:b/>
        </w:rPr>
      </w:pPr>
    </w:p>
    <w:p w14:paraId="70417019" w14:textId="77777777" w:rsidR="00D3167C" w:rsidRPr="00AC6076" w:rsidRDefault="00632712" w:rsidP="005E01DF">
      <w:pPr>
        <w:pStyle w:val="Heading1"/>
        <w:spacing w:before="0" w:line="276" w:lineRule="auto"/>
        <w:rPr>
          <w:rFonts w:asciiTheme="minorHAnsi" w:hAnsiTheme="minorHAnsi" w:cstheme="minorHAnsi"/>
          <w:color w:val="0070C0"/>
        </w:rPr>
      </w:pPr>
      <w:bookmarkStart w:id="63" w:name="_Toc431301202"/>
      <w:r w:rsidRPr="00AC6076">
        <w:rPr>
          <w:rFonts w:asciiTheme="minorHAnsi" w:hAnsiTheme="minorHAnsi" w:cstheme="minorHAnsi"/>
          <w:b/>
          <w:color w:val="0070C0"/>
        </w:rPr>
        <w:t>Telephone calls on behalf of the Parish Council</w:t>
      </w:r>
      <w:bookmarkEnd w:id="63"/>
      <w:r w:rsidRPr="00AC6076">
        <w:rPr>
          <w:rFonts w:asciiTheme="minorHAnsi" w:hAnsiTheme="minorHAnsi" w:cstheme="minorHAnsi"/>
          <w:color w:val="0070C0"/>
        </w:rPr>
        <w:br/>
      </w:r>
    </w:p>
    <w:p w14:paraId="19765211" w14:textId="77777777" w:rsidR="00632712" w:rsidRPr="005E01DF" w:rsidRDefault="00632712" w:rsidP="005E01DF">
      <w:pPr>
        <w:pStyle w:val="Heading1"/>
        <w:numPr>
          <w:ilvl w:val="0"/>
          <w:numId w:val="0"/>
        </w:numPr>
        <w:spacing w:before="0" w:line="276" w:lineRule="auto"/>
        <w:ind w:left="432"/>
        <w:rPr>
          <w:rFonts w:asciiTheme="minorHAnsi" w:hAnsiTheme="minorHAnsi" w:cstheme="minorHAnsi"/>
        </w:rPr>
      </w:pPr>
      <w:bookmarkStart w:id="64" w:name="_Toc431301203"/>
      <w:r w:rsidRPr="005E01DF">
        <w:rPr>
          <w:rFonts w:asciiTheme="minorHAnsi" w:hAnsiTheme="minorHAnsi" w:cstheme="minorHAnsi"/>
        </w:rPr>
        <w:t xml:space="preserve">The VAT inclusive cost of calls made on behalf of the Parish Council may be reimbursed providing the claim gives details of the </w:t>
      </w:r>
      <w:r w:rsidR="006B2B7D" w:rsidRPr="005E01DF">
        <w:rPr>
          <w:rFonts w:asciiTheme="minorHAnsi" w:hAnsiTheme="minorHAnsi" w:cstheme="minorHAnsi"/>
        </w:rPr>
        <w:t xml:space="preserve">purpose of the </w:t>
      </w:r>
      <w:r w:rsidRPr="005E01DF">
        <w:rPr>
          <w:rFonts w:asciiTheme="minorHAnsi" w:hAnsiTheme="minorHAnsi" w:cstheme="minorHAnsi"/>
        </w:rPr>
        <w:t>call</w:t>
      </w:r>
      <w:r w:rsidR="006B2B7D" w:rsidRPr="005E01DF">
        <w:rPr>
          <w:rFonts w:asciiTheme="minorHAnsi" w:hAnsiTheme="minorHAnsi" w:cstheme="minorHAnsi"/>
        </w:rPr>
        <w:t xml:space="preserve"> and</w:t>
      </w:r>
      <w:r w:rsidRPr="005E01DF">
        <w:rPr>
          <w:rFonts w:asciiTheme="minorHAnsi" w:hAnsiTheme="minorHAnsi" w:cstheme="minorHAnsi"/>
        </w:rPr>
        <w:t xml:space="preserve"> to whom the call was made</w:t>
      </w:r>
      <w:r w:rsidR="006B2B7D" w:rsidRPr="005E01DF">
        <w:rPr>
          <w:rFonts w:asciiTheme="minorHAnsi" w:hAnsiTheme="minorHAnsi" w:cstheme="minorHAnsi"/>
        </w:rPr>
        <w:t xml:space="preserve">.  Claims must </w:t>
      </w:r>
      <w:r w:rsidRPr="005E01DF">
        <w:rPr>
          <w:rFonts w:asciiTheme="minorHAnsi" w:hAnsiTheme="minorHAnsi" w:cstheme="minorHAnsi"/>
        </w:rPr>
        <w:t xml:space="preserve">be accompanied by a copy of the appropriate page of an itemised telephone bill, on which the call is highlighted. </w:t>
      </w:r>
      <w:r w:rsidR="006B2B7D" w:rsidRPr="005E01DF">
        <w:rPr>
          <w:rFonts w:asciiTheme="minorHAnsi" w:hAnsiTheme="minorHAnsi" w:cstheme="minorHAnsi"/>
        </w:rPr>
        <w:t>Costs of line rental are not reimbursed.</w:t>
      </w:r>
      <w:bookmarkEnd w:id="64"/>
    </w:p>
    <w:p w14:paraId="6B3707B3" w14:textId="77777777" w:rsidR="00A47298" w:rsidRPr="005E01DF" w:rsidRDefault="00A47298" w:rsidP="005E01DF">
      <w:pPr>
        <w:spacing w:line="276" w:lineRule="auto"/>
        <w:rPr>
          <w:rFonts w:cstheme="minorHAnsi"/>
        </w:rPr>
      </w:pPr>
      <w:r w:rsidRPr="005E01DF">
        <w:rPr>
          <w:rFonts w:cstheme="minorHAnsi"/>
        </w:rPr>
        <w:br w:type="page"/>
      </w:r>
    </w:p>
    <w:p w14:paraId="392F60B4" w14:textId="77777777" w:rsidR="00A47298" w:rsidRPr="005E01DF" w:rsidRDefault="00A47298" w:rsidP="005E01DF">
      <w:pPr>
        <w:spacing w:line="276" w:lineRule="auto"/>
        <w:rPr>
          <w:rFonts w:cstheme="minorHAnsi"/>
        </w:rPr>
      </w:pPr>
      <w:r w:rsidRPr="005E01DF">
        <w:rPr>
          <w:rFonts w:cstheme="minorHAnsi"/>
          <w:noProof/>
          <w:lang w:eastAsia="en-GB"/>
        </w:rPr>
        <w:lastRenderedPageBreak/>
        <w:drawing>
          <wp:inline distT="0" distB="0" distL="0" distR="0" wp14:anchorId="699DAAD6" wp14:editId="60AFBE97">
            <wp:extent cx="6192520" cy="832247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2520" cy="8322475"/>
                    </a:xfrm>
                    <a:prstGeom prst="rect">
                      <a:avLst/>
                    </a:prstGeom>
                    <a:noFill/>
                    <a:ln>
                      <a:noFill/>
                    </a:ln>
                  </pic:spPr>
                </pic:pic>
              </a:graphicData>
            </a:graphic>
          </wp:inline>
        </w:drawing>
      </w:r>
    </w:p>
    <w:sectPr w:rsidR="00A47298" w:rsidRPr="005E01DF" w:rsidSect="005E01DF">
      <w:footerReference w:type="default" r:id="rId9"/>
      <w:pgSz w:w="11906" w:h="16838" w:code="9"/>
      <w:pgMar w:top="851"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E621" w14:textId="77777777" w:rsidR="007B65B9" w:rsidRDefault="007B65B9" w:rsidP="00D67F5C">
      <w:pPr>
        <w:spacing w:after="0" w:line="240" w:lineRule="auto"/>
      </w:pPr>
      <w:r>
        <w:separator/>
      </w:r>
    </w:p>
  </w:endnote>
  <w:endnote w:type="continuationSeparator" w:id="0">
    <w:p w14:paraId="2EF88841" w14:textId="77777777" w:rsidR="007B65B9" w:rsidRDefault="007B65B9" w:rsidP="00D6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972102"/>
      <w:docPartObj>
        <w:docPartGallery w:val="Page Numbers (Bottom of Page)"/>
        <w:docPartUnique/>
      </w:docPartObj>
    </w:sdtPr>
    <w:sdtContent>
      <w:sdt>
        <w:sdtPr>
          <w:id w:val="-1705238520"/>
          <w:docPartObj>
            <w:docPartGallery w:val="Page Numbers (Top of Page)"/>
            <w:docPartUnique/>
          </w:docPartObj>
        </w:sdtPr>
        <w:sdtContent>
          <w:p w14:paraId="2D425E3C" w14:textId="0AB8CE53" w:rsidR="00955DAE" w:rsidRDefault="00955DAE" w:rsidP="00955DAE">
            <w:pPr>
              <w:pStyle w:val="Footer"/>
              <w:tabs>
                <w:tab w:val="clear" w:pos="9026"/>
                <w:tab w:val="right" w:pos="9752"/>
              </w:tabs>
            </w:pPr>
            <w:r>
              <w:tab/>
            </w:r>
            <w:r>
              <w:tab/>
            </w:r>
            <w:r w:rsidRPr="00955DAE">
              <w:rPr>
                <w:rFonts w:ascii="Arial" w:hAnsi="Arial" w:cs="Arial"/>
                <w:sz w:val="18"/>
                <w:szCs w:val="18"/>
              </w:rPr>
              <w:t xml:space="preserve">Page </w:t>
            </w:r>
            <w:r w:rsidRPr="00955DAE">
              <w:rPr>
                <w:rFonts w:ascii="Arial" w:hAnsi="Arial" w:cs="Arial"/>
                <w:b/>
                <w:bCs/>
                <w:sz w:val="18"/>
                <w:szCs w:val="18"/>
              </w:rPr>
              <w:fldChar w:fldCharType="begin"/>
            </w:r>
            <w:r w:rsidRPr="00955DAE">
              <w:rPr>
                <w:rFonts w:ascii="Arial" w:hAnsi="Arial" w:cs="Arial"/>
                <w:b/>
                <w:bCs/>
                <w:sz w:val="18"/>
                <w:szCs w:val="18"/>
              </w:rPr>
              <w:instrText xml:space="preserve"> PAGE </w:instrText>
            </w:r>
            <w:r w:rsidRPr="00955DAE">
              <w:rPr>
                <w:rFonts w:ascii="Arial" w:hAnsi="Arial" w:cs="Arial"/>
                <w:b/>
                <w:bCs/>
                <w:sz w:val="18"/>
                <w:szCs w:val="18"/>
              </w:rPr>
              <w:fldChar w:fldCharType="separate"/>
            </w:r>
            <w:r w:rsidR="004A04AE">
              <w:rPr>
                <w:rFonts w:ascii="Arial" w:hAnsi="Arial" w:cs="Arial"/>
                <w:b/>
                <w:bCs/>
                <w:noProof/>
                <w:sz w:val="18"/>
                <w:szCs w:val="18"/>
              </w:rPr>
              <w:t>2</w:t>
            </w:r>
            <w:r w:rsidRPr="00955DAE">
              <w:rPr>
                <w:rFonts w:ascii="Arial" w:hAnsi="Arial" w:cs="Arial"/>
                <w:b/>
                <w:bCs/>
                <w:sz w:val="18"/>
                <w:szCs w:val="18"/>
              </w:rPr>
              <w:fldChar w:fldCharType="end"/>
            </w:r>
            <w:r w:rsidRPr="00955DAE">
              <w:rPr>
                <w:rFonts w:ascii="Arial" w:hAnsi="Arial" w:cs="Arial"/>
                <w:sz w:val="18"/>
                <w:szCs w:val="18"/>
              </w:rPr>
              <w:t xml:space="preserve"> of </w:t>
            </w:r>
            <w:r w:rsidRPr="00955DAE">
              <w:rPr>
                <w:rFonts w:ascii="Arial" w:hAnsi="Arial" w:cs="Arial"/>
                <w:b/>
                <w:bCs/>
                <w:sz w:val="18"/>
                <w:szCs w:val="18"/>
              </w:rPr>
              <w:fldChar w:fldCharType="begin"/>
            </w:r>
            <w:r w:rsidRPr="00955DAE">
              <w:rPr>
                <w:rFonts w:ascii="Arial" w:hAnsi="Arial" w:cs="Arial"/>
                <w:b/>
                <w:bCs/>
                <w:sz w:val="18"/>
                <w:szCs w:val="18"/>
              </w:rPr>
              <w:instrText xml:space="preserve"> NUMPAGES  </w:instrText>
            </w:r>
            <w:r w:rsidRPr="00955DAE">
              <w:rPr>
                <w:rFonts w:ascii="Arial" w:hAnsi="Arial" w:cs="Arial"/>
                <w:b/>
                <w:bCs/>
                <w:sz w:val="18"/>
                <w:szCs w:val="18"/>
              </w:rPr>
              <w:fldChar w:fldCharType="separate"/>
            </w:r>
            <w:r w:rsidR="004A04AE">
              <w:rPr>
                <w:rFonts w:ascii="Arial" w:hAnsi="Arial" w:cs="Arial"/>
                <w:b/>
                <w:bCs/>
                <w:noProof/>
                <w:sz w:val="18"/>
                <w:szCs w:val="18"/>
              </w:rPr>
              <w:t>7</w:t>
            </w:r>
            <w:r w:rsidRPr="00955DAE">
              <w:rPr>
                <w:rFonts w:ascii="Arial" w:hAnsi="Arial" w:cs="Arial"/>
                <w:b/>
                <w:bCs/>
                <w:sz w:val="18"/>
                <w:szCs w:val="18"/>
              </w:rPr>
              <w:fldChar w:fldCharType="end"/>
            </w:r>
          </w:p>
        </w:sdtContent>
      </w:sdt>
    </w:sdtContent>
  </w:sdt>
  <w:p w14:paraId="6625E415" w14:textId="77777777" w:rsidR="00D67F5C" w:rsidRDefault="00D6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4357" w14:textId="77777777" w:rsidR="007B65B9" w:rsidRDefault="007B65B9" w:rsidP="00D67F5C">
      <w:pPr>
        <w:spacing w:after="0" w:line="240" w:lineRule="auto"/>
      </w:pPr>
      <w:r>
        <w:separator/>
      </w:r>
    </w:p>
  </w:footnote>
  <w:footnote w:type="continuationSeparator" w:id="0">
    <w:p w14:paraId="44B92ADC" w14:textId="77777777" w:rsidR="007B65B9" w:rsidRDefault="007B65B9" w:rsidP="00D67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1EA0"/>
    <w:multiLevelType w:val="hybridMultilevel"/>
    <w:tmpl w:val="2EDE832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57CD1506"/>
    <w:multiLevelType w:val="hybridMultilevel"/>
    <w:tmpl w:val="7BA00C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5DE14523"/>
    <w:multiLevelType w:val="hybridMultilevel"/>
    <w:tmpl w:val="2352466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677A6EA2"/>
    <w:multiLevelType w:val="multilevel"/>
    <w:tmpl w:val="299EFB66"/>
    <w:lvl w:ilvl="0">
      <w:start w:val="1"/>
      <w:numFmt w:val="decimal"/>
      <w:pStyle w:val="Heading1"/>
      <w:lvlText w:val="%1"/>
      <w:lvlJc w:val="left"/>
      <w:pPr>
        <w:ind w:left="432" w:hanging="432"/>
      </w:pPr>
      <w:rPr>
        <w:rFonts w:asciiTheme="minorHAnsi" w:hAnsiTheme="minorHAnsi" w:cstheme="minorHAnsi" w:hint="default"/>
        <w:b/>
        <w:bCs/>
        <w:color w:val="0070C0"/>
        <w:sz w:val="24"/>
        <w:szCs w:val="24"/>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6D5D5C0F"/>
    <w:multiLevelType w:val="hybridMultilevel"/>
    <w:tmpl w:val="F9FE279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773398453">
    <w:abstractNumId w:val="3"/>
  </w:num>
  <w:num w:numId="2" w16cid:durableId="798693328">
    <w:abstractNumId w:val="1"/>
  </w:num>
  <w:num w:numId="3" w16cid:durableId="2005164014">
    <w:abstractNumId w:val="0"/>
  </w:num>
  <w:num w:numId="4" w16cid:durableId="770394529">
    <w:abstractNumId w:val="4"/>
  </w:num>
  <w:num w:numId="5" w16cid:durableId="102651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28B"/>
    <w:rsid w:val="0010285B"/>
    <w:rsid w:val="001F1671"/>
    <w:rsid w:val="00227390"/>
    <w:rsid w:val="002D5E3C"/>
    <w:rsid w:val="00340818"/>
    <w:rsid w:val="003C3249"/>
    <w:rsid w:val="004A04AE"/>
    <w:rsid w:val="0051375A"/>
    <w:rsid w:val="00571196"/>
    <w:rsid w:val="005964F9"/>
    <w:rsid w:val="005E01DF"/>
    <w:rsid w:val="00632712"/>
    <w:rsid w:val="006607E9"/>
    <w:rsid w:val="00664AA5"/>
    <w:rsid w:val="006B2B7D"/>
    <w:rsid w:val="007B65B9"/>
    <w:rsid w:val="00866A22"/>
    <w:rsid w:val="00955DAE"/>
    <w:rsid w:val="00A47298"/>
    <w:rsid w:val="00A80DD8"/>
    <w:rsid w:val="00AC6076"/>
    <w:rsid w:val="00B37C58"/>
    <w:rsid w:val="00CA3655"/>
    <w:rsid w:val="00CB744E"/>
    <w:rsid w:val="00CD728B"/>
    <w:rsid w:val="00D3167C"/>
    <w:rsid w:val="00D4241A"/>
    <w:rsid w:val="00D67F5C"/>
    <w:rsid w:val="00E32EBA"/>
    <w:rsid w:val="00E346B5"/>
    <w:rsid w:val="00E53737"/>
    <w:rsid w:val="00E63154"/>
    <w:rsid w:val="00FF4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614F2"/>
  <w15:chartTrackingRefBased/>
  <w15:docId w15:val="{25F55196-4770-4EE4-B411-33134152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8B"/>
    <w:pPr>
      <w:spacing w:line="256" w:lineRule="auto"/>
    </w:pPr>
  </w:style>
  <w:style w:type="paragraph" w:styleId="Heading1">
    <w:name w:val="heading 1"/>
    <w:basedOn w:val="Normal"/>
    <w:next w:val="Normal"/>
    <w:link w:val="Heading1Char"/>
    <w:uiPriority w:val="9"/>
    <w:qFormat/>
    <w:rsid w:val="00D4241A"/>
    <w:pPr>
      <w:keepNext/>
      <w:keepLines/>
      <w:numPr>
        <w:numId w:val="1"/>
      </w:numPr>
      <w:spacing w:before="240" w:after="0" w:line="257" w:lineRule="auto"/>
      <w:outlineLvl w:val="0"/>
    </w:pPr>
    <w:rPr>
      <w:rFonts w:ascii="Arial" w:eastAsiaTheme="majorEastAsia" w:hAnsi="Arial" w:cstheme="majorBidi"/>
      <w:sz w:val="24"/>
      <w:szCs w:val="32"/>
    </w:rPr>
  </w:style>
  <w:style w:type="paragraph" w:styleId="Heading2">
    <w:name w:val="heading 2"/>
    <w:basedOn w:val="Normal"/>
    <w:next w:val="Normal"/>
    <w:link w:val="Heading2Char"/>
    <w:uiPriority w:val="9"/>
    <w:unhideWhenUsed/>
    <w:qFormat/>
    <w:rsid w:val="00D4241A"/>
    <w:pPr>
      <w:keepNext/>
      <w:keepLines/>
      <w:numPr>
        <w:ilvl w:val="1"/>
        <w:numId w:val="1"/>
      </w:numPr>
      <w:spacing w:before="40" w:after="0"/>
      <w:outlineLvl w:val="1"/>
    </w:pPr>
    <w:rPr>
      <w:rFonts w:ascii="Arial" w:eastAsiaTheme="majorEastAsia" w:hAnsi="Arial" w:cstheme="majorBidi"/>
      <w:sz w:val="24"/>
      <w:szCs w:val="26"/>
    </w:rPr>
  </w:style>
  <w:style w:type="paragraph" w:styleId="Heading3">
    <w:name w:val="heading 3"/>
    <w:basedOn w:val="Normal"/>
    <w:next w:val="Normal"/>
    <w:link w:val="Heading3Char"/>
    <w:uiPriority w:val="9"/>
    <w:semiHidden/>
    <w:unhideWhenUsed/>
    <w:qFormat/>
    <w:rsid w:val="00CD728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D728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728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D728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D728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D728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728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728B"/>
    <w:pPr>
      <w:ind w:left="720"/>
      <w:contextualSpacing/>
    </w:pPr>
  </w:style>
  <w:style w:type="character" w:customStyle="1" w:styleId="Heading1Char">
    <w:name w:val="Heading 1 Char"/>
    <w:basedOn w:val="DefaultParagraphFont"/>
    <w:link w:val="Heading1"/>
    <w:uiPriority w:val="9"/>
    <w:rsid w:val="00D4241A"/>
    <w:rPr>
      <w:rFonts w:ascii="Arial" w:eastAsiaTheme="majorEastAsia" w:hAnsi="Arial" w:cstheme="majorBidi"/>
      <w:sz w:val="24"/>
      <w:szCs w:val="32"/>
    </w:rPr>
  </w:style>
  <w:style w:type="character" w:customStyle="1" w:styleId="Heading2Char">
    <w:name w:val="Heading 2 Char"/>
    <w:basedOn w:val="DefaultParagraphFont"/>
    <w:link w:val="Heading2"/>
    <w:uiPriority w:val="9"/>
    <w:rsid w:val="00D4241A"/>
    <w:rPr>
      <w:rFonts w:ascii="Arial" w:eastAsiaTheme="majorEastAsia" w:hAnsi="Arial" w:cstheme="majorBidi"/>
      <w:sz w:val="24"/>
      <w:szCs w:val="26"/>
    </w:rPr>
  </w:style>
  <w:style w:type="character" w:customStyle="1" w:styleId="Heading3Char">
    <w:name w:val="Heading 3 Char"/>
    <w:basedOn w:val="DefaultParagraphFont"/>
    <w:link w:val="Heading3"/>
    <w:uiPriority w:val="9"/>
    <w:semiHidden/>
    <w:rsid w:val="00CD728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D728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D728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D728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D728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D7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728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D67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F5C"/>
  </w:style>
  <w:style w:type="paragraph" w:styleId="Footer">
    <w:name w:val="footer"/>
    <w:basedOn w:val="Normal"/>
    <w:link w:val="FooterChar"/>
    <w:uiPriority w:val="99"/>
    <w:unhideWhenUsed/>
    <w:rsid w:val="00D67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F5C"/>
  </w:style>
  <w:style w:type="paragraph" w:styleId="Index1">
    <w:name w:val="index 1"/>
    <w:basedOn w:val="Normal"/>
    <w:next w:val="Normal"/>
    <w:autoRedefine/>
    <w:uiPriority w:val="99"/>
    <w:unhideWhenUsed/>
    <w:rsid w:val="00D67F5C"/>
    <w:pPr>
      <w:spacing w:after="0"/>
      <w:ind w:left="220" w:hanging="220"/>
    </w:pPr>
    <w:rPr>
      <w:sz w:val="18"/>
      <w:szCs w:val="18"/>
    </w:rPr>
  </w:style>
  <w:style w:type="paragraph" w:styleId="Index2">
    <w:name w:val="index 2"/>
    <w:basedOn w:val="Normal"/>
    <w:next w:val="Normal"/>
    <w:autoRedefine/>
    <w:uiPriority w:val="99"/>
    <w:unhideWhenUsed/>
    <w:rsid w:val="00D67F5C"/>
    <w:pPr>
      <w:spacing w:after="0"/>
      <w:ind w:left="440" w:hanging="220"/>
    </w:pPr>
    <w:rPr>
      <w:sz w:val="18"/>
      <w:szCs w:val="18"/>
    </w:rPr>
  </w:style>
  <w:style w:type="paragraph" w:styleId="Index3">
    <w:name w:val="index 3"/>
    <w:basedOn w:val="Normal"/>
    <w:next w:val="Normal"/>
    <w:autoRedefine/>
    <w:uiPriority w:val="99"/>
    <w:unhideWhenUsed/>
    <w:rsid w:val="00D67F5C"/>
    <w:pPr>
      <w:spacing w:after="0"/>
      <w:ind w:left="660" w:hanging="220"/>
    </w:pPr>
    <w:rPr>
      <w:sz w:val="18"/>
      <w:szCs w:val="18"/>
    </w:rPr>
  </w:style>
  <w:style w:type="paragraph" w:styleId="Index4">
    <w:name w:val="index 4"/>
    <w:basedOn w:val="Normal"/>
    <w:next w:val="Normal"/>
    <w:autoRedefine/>
    <w:uiPriority w:val="99"/>
    <w:unhideWhenUsed/>
    <w:rsid w:val="00D67F5C"/>
    <w:pPr>
      <w:spacing w:after="0"/>
      <w:ind w:left="880" w:hanging="220"/>
    </w:pPr>
    <w:rPr>
      <w:sz w:val="18"/>
      <w:szCs w:val="18"/>
    </w:rPr>
  </w:style>
  <w:style w:type="paragraph" w:styleId="Index5">
    <w:name w:val="index 5"/>
    <w:basedOn w:val="Normal"/>
    <w:next w:val="Normal"/>
    <w:autoRedefine/>
    <w:uiPriority w:val="99"/>
    <w:unhideWhenUsed/>
    <w:rsid w:val="00D67F5C"/>
    <w:pPr>
      <w:spacing w:after="0"/>
      <w:ind w:left="1100" w:hanging="220"/>
    </w:pPr>
    <w:rPr>
      <w:sz w:val="18"/>
      <w:szCs w:val="18"/>
    </w:rPr>
  </w:style>
  <w:style w:type="paragraph" w:styleId="Index6">
    <w:name w:val="index 6"/>
    <w:basedOn w:val="Normal"/>
    <w:next w:val="Normal"/>
    <w:autoRedefine/>
    <w:uiPriority w:val="99"/>
    <w:unhideWhenUsed/>
    <w:rsid w:val="00D67F5C"/>
    <w:pPr>
      <w:spacing w:after="0"/>
      <w:ind w:left="1320" w:hanging="220"/>
    </w:pPr>
    <w:rPr>
      <w:sz w:val="18"/>
      <w:szCs w:val="18"/>
    </w:rPr>
  </w:style>
  <w:style w:type="paragraph" w:styleId="Index7">
    <w:name w:val="index 7"/>
    <w:basedOn w:val="Normal"/>
    <w:next w:val="Normal"/>
    <w:autoRedefine/>
    <w:uiPriority w:val="99"/>
    <w:unhideWhenUsed/>
    <w:rsid w:val="00D67F5C"/>
    <w:pPr>
      <w:spacing w:after="0"/>
      <w:ind w:left="1540" w:hanging="220"/>
    </w:pPr>
    <w:rPr>
      <w:sz w:val="18"/>
      <w:szCs w:val="18"/>
    </w:rPr>
  </w:style>
  <w:style w:type="paragraph" w:styleId="Index8">
    <w:name w:val="index 8"/>
    <w:basedOn w:val="Normal"/>
    <w:next w:val="Normal"/>
    <w:autoRedefine/>
    <w:uiPriority w:val="99"/>
    <w:unhideWhenUsed/>
    <w:rsid w:val="00D67F5C"/>
    <w:pPr>
      <w:spacing w:after="0"/>
      <w:ind w:left="1760" w:hanging="220"/>
    </w:pPr>
    <w:rPr>
      <w:sz w:val="18"/>
      <w:szCs w:val="18"/>
    </w:rPr>
  </w:style>
  <w:style w:type="paragraph" w:styleId="Index9">
    <w:name w:val="index 9"/>
    <w:basedOn w:val="Normal"/>
    <w:next w:val="Normal"/>
    <w:autoRedefine/>
    <w:uiPriority w:val="99"/>
    <w:unhideWhenUsed/>
    <w:rsid w:val="00D67F5C"/>
    <w:pPr>
      <w:spacing w:after="0"/>
      <w:ind w:left="1980" w:hanging="220"/>
    </w:pPr>
    <w:rPr>
      <w:sz w:val="18"/>
      <w:szCs w:val="18"/>
    </w:rPr>
  </w:style>
  <w:style w:type="paragraph" w:styleId="IndexHeading">
    <w:name w:val="index heading"/>
    <w:basedOn w:val="Normal"/>
    <w:next w:val="Index1"/>
    <w:uiPriority w:val="99"/>
    <w:unhideWhenUsed/>
    <w:rsid w:val="00D67F5C"/>
    <w:pPr>
      <w:spacing w:before="240" w:after="120"/>
      <w:jc w:val="center"/>
    </w:pPr>
    <w:rPr>
      <w:b/>
      <w:bCs/>
      <w:sz w:val="26"/>
      <w:szCs w:val="26"/>
    </w:rPr>
  </w:style>
  <w:style w:type="paragraph" w:styleId="TOCHeading">
    <w:name w:val="TOC Heading"/>
    <w:basedOn w:val="Heading1"/>
    <w:next w:val="Normal"/>
    <w:uiPriority w:val="39"/>
    <w:unhideWhenUsed/>
    <w:qFormat/>
    <w:rsid w:val="00D67F5C"/>
    <w:pPr>
      <w:numPr>
        <w:numId w:val="0"/>
      </w:numPr>
      <w:spacing w:line="259" w:lineRule="auto"/>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D67F5C"/>
    <w:pPr>
      <w:spacing w:after="100"/>
    </w:pPr>
  </w:style>
  <w:style w:type="paragraph" w:styleId="TOC2">
    <w:name w:val="toc 2"/>
    <w:basedOn w:val="Normal"/>
    <w:next w:val="Normal"/>
    <w:autoRedefine/>
    <w:uiPriority w:val="39"/>
    <w:unhideWhenUsed/>
    <w:rsid w:val="00D67F5C"/>
    <w:pPr>
      <w:spacing w:after="100"/>
      <w:ind w:left="220"/>
    </w:pPr>
  </w:style>
  <w:style w:type="character" w:styleId="Hyperlink">
    <w:name w:val="Hyperlink"/>
    <w:basedOn w:val="DefaultParagraphFont"/>
    <w:uiPriority w:val="99"/>
    <w:unhideWhenUsed/>
    <w:rsid w:val="00D67F5C"/>
    <w:rPr>
      <w:color w:val="0563C1" w:themeColor="hyperlink"/>
      <w:u w:val="single"/>
    </w:rPr>
  </w:style>
  <w:style w:type="paragraph" w:styleId="BalloonText">
    <w:name w:val="Balloon Text"/>
    <w:basedOn w:val="Normal"/>
    <w:link w:val="BalloonTextChar"/>
    <w:uiPriority w:val="99"/>
    <w:semiHidden/>
    <w:unhideWhenUsed/>
    <w:rsid w:val="00A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298"/>
    <w:rPr>
      <w:rFonts w:ascii="Segoe UI" w:hAnsi="Segoe UI" w:cs="Segoe UI"/>
      <w:sz w:val="18"/>
      <w:szCs w:val="18"/>
    </w:rPr>
  </w:style>
  <w:style w:type="character" w:styleId="PlaceholderText">
    <w:name w:val="Placeholder Text"/>
    <w:basedOn w:val="DefaultParagraphFont"/>
    <w:uiPriority w:val="99"/>
    <w:semiHidden/>
    <w:rsid w:val="00955D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84A3-3C1E-4123-BDA8-0AEA3B18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Expenses Policy for employees and councillors</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Expenses Policy for employees and councillors</dc:title>
  <dc:subject/>
  <dc:creator>Val Read</dc:creator>
  <cp:keywords/>
  <dc:description/>
  <cp:lastModifiedBy>Nicki Watkins</cp:lastModifiedBy>
  <cp:revision>2</cp:revision>
  <dcterms:created xsi:type="dcterms:W3CDTF">2025-02-25T21:09:00Z</dcterms:created>
  <dcterms:modified xsi:type="dcterms:W3CDTF">2025-02-25T21:09:00Z</dcterms:modified>
</cp:coreProperties>
</file>