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4C6458" w14:textId="4DB4B7AB" w:rsidR="003B776A" w:rsidRDefault="00854BEB" w:rsidP="003B776A">
      <w:pPr>
        <w:jc w:val="center"/>
        <w:rPr>
          <w:rFonts w:asciiTheme="minorHAnsi" w:hAnsiTheme="minorHAnsi" w:cstheme="minorHAnsi"/>
          <w:b/>
          <w:color w:val="1F4E79" w:themeColor="accent1" w:themeShade="80"/>
          <w:sz w:val="24"/>
          <w:szCs w:val="24"/>
        </w:rPr>
      </w:pPr>
      <w:r w:rsidRPr="009A6456">
        <w:rPr>
          <w:rFonts w:asciiTheme="minorHAnsi" w:hAnsiTheme="minorHAnsi" w:cstheme="minorHAnsi"/>
          <w:b/>
          <w:color w:val="1F4E79" w:themeColor="accent1" w:themeShade="80"/>
          <w:sz w:val="40"/>
          <w:szCs w:val="40"/>
        </w:rPr>
        <w:t>Bradwell with Pattiswick Parish Council</w:t>
      </w:r>
      <w:r w:rsidR="003B776A">
        <w:rPr>
          <w:rFonts w:asciiTheme="minorHAnsi" w:hAnsiTheme="minorHAnsi" w:cstheme="minorHAnsi"/>
          <w:b/>
          <w:color w:val="1F4E79" w:themeColor="accent1" w:themeShade="80"/>
          <w:sz w:val="40"/>
          <w:szCs w:val="40"/>
        </w:rPr>
        <w:t xml:space="preserve"> </w:t>
      </w:r>
    </w:p>
    <w:p w14:paraId="61EFDDE3" w14:textId="77777777" w:rsidR="003B776A" w:rsidRPr="003B776A" w:rsidRDefault="003B776A" w:rsidP="003B776A">
      <w:pPr>
        <w:jc w:val="center"/>
        <w:rPr>
          <w:rFonts w:asciiTheme="minorHAnsi" w:hAnsiTheme="minorHAnsi" w:cstheme="minorHAnsi"/>
          <w:b/>
          <w:color w:val="1F4E79" w:themeColor="accent1" w:themeShade="80"/>
          <w:sz w:val="24"/>
          <w:szCs w:val="24"/>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88"/>
        <w:gridCol w:w="3918"/>
      </w:tblGrid>
      <w:tr w:rsidR="00854BEB" w:rsidRPr="009A6456" w14:paraId="387543AC" w14:textId="77777777" w:rsidTr="00841684">
        <w:tc>
          <w:tcPr>
            <w:tcW w:w="6288" w:type="dxa"/>
          </w:tcPr>
          <w:p w14:paraId="40C9AAA8" w14:textId="77777777" w:rsidR="003D2623" w:rsidRDefault="00854BEB" w:rsidP="003D2623">
            <w:pPr>
              <w:tabs>
                <w:tab w:val="left" w:pos="6804"/>
                <w:tab w:val="center" w:pos="8083"/>
                <w:tab w:val="center" w:pos="9362"/>
              </w:tabs>
              <w:spacing w:after="3"/>
              <w:rPr>
                <w:rFonts w:asciiTheme="minorHAnsi" w:hAnsiTheme="minorHAnsi" w:cstheme="minorHAnsi"/>
                <w:b/>
              </w:rPr>
            </w:pPr>
            <w:r w:rsidRPr="009A6456">
              <w:rPr>
                <w:rFonts w:asciiTheme="minorHAnsi" w:hAnsiTheme="minorHAnsi" w:cstheme="minorHAnsi"/>
                <w:b/>
              </w:rPr>
              <w:t>Chair</w:t>
            </w:r>
            <w:r w:rsidR="00550614">
              <w:rPr>
                <w:rFonts w:asciiTheme="minorHAnsi" w:hAnsiTheme="minorHAnsi" w:cstheme="minorHAnsi"/>
                <w:b/>
              </w:rPr>
              <w:t>: Cllr Tony Dunn</w:t>
            </w:r>
            <w:r w:rsidR="003D2623">
              <w:rPr>
                <w:rFonts w:asciiTheme="minorHAnsi" w:hAnsiTheme="minorHAnsi" w:cstheme="minorHAnsi"/>
                <w:b/>
              </w:rPr>
              <w:t xml:space="preserve"> </w:t>
            </w:r>
          </w:p>
          <w:p w14:paraId="6F975CE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185C9CDC"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639D2C1"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0B45D54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2D1C949"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25DA5C02"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6FE0F06A"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3283B564"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875E733" w14:textId="77777777" w:rsidR="00036633" w:rsidRDefault="00036633" w:rsidP="003D2623">
            <w:pPr>
              <w:tabs>
                <w:tab w:val="left" w:pos="6804"/>
                <w:tab w:val="center" w:pos="8083"/>
                <w:tab w:val="center" w:pos="9362"/>
              </w:tabs>
              <w:spacing w:after="3"/>
              <w:rPr>
                <w:rFonts w:asciiTheme="minorHAnsi" w:eastAsia="Arial" w:hAnsiTheme="minorHAnsi" w:cstheme="minorHAnsi"/>
                <w:sz w:val="18"/>
                <w:szCs w:val="18"/>
              </w:rPr>
            </w:pPr>
          </w:p>
          <w:p w14:paraId="46A82F86" w14:textId="60055AB6" w:rsidR="00854BEB" w:rsidRPr="003D2623" w:rsidRDefault="003D2623" w:rsidP="003D2623">
            <w:pPr>
              <w:tabs>
                <w:tab w:val="left" w:pos="6804"/>
                <w:tab w:val="center" w:pos="8083"/>
                <w:tab w:val="center" w:pos="9362"/>
              </w:tabs>
              <w:spacing w:after="3"/>
              <w:rPr>
                <w:rFonts w:asciiTheme="minorHAnsi" w:hAnsiTheme="minorHAnsi" w:cstheme="minorHAnsi"/>
                <w:sz w:val="18"/>
                <w:szCs w:val="18"/>
              </w:rPr>
            </w:pPr>
            <w:r w:rsidRPr="003D2623">
              <w:rPr>
                <w:rFonts w:asciiTheme="minorHAnsi" w:eastAsia="Arial" w:hAnsiTheme="minorHAnsi" w:cstheme="minorHAnsi"/>
                <w:sz w:val="18"/>
                <w:szCs w:val="18"/>
              </w:rPr>
              <w:sym w:font="Wingdings" w:char="F028"/>
            </w:r>
            <w:r w:rsidRPr="003D2623">
              <w:rPr>
                <w:rFonts w:asciiTheme="minorHAnsi" w:eastAsia="Arial" w:hAnsiTheme="minorHAnsi" w:cstheme="minorHAnsi"/>
                <w:sz w:val="18"/>
                <w:szCs w:val="18"/>
              </w:rPr>
              <w:t>: 01376 331409</w:t>
            </w:r>
          </w:p>
          <w:p w14:paraId="75A8D716" w14:textId="77777777" w:rsidR="003D2623" w:rsidRDefault="003D2623" w:rsidP="00714E5A">
            <w:pPr>
              <w:rPr>
                <w:rFonts w:asciiTheme="minorHAnsi" w:hAnsiTheme="minorHAnsi" w:cstheme="minorHAnsi"/>
                <w:b/>
              </w:rPr>
            </w:pPr>
          </w:p>
          <w:p w14:paraId="456F8F03" w14:textId="77777777" w:rsidR="00FD0053" w:rsidRDefault="00FD0053" w:rsidP="00714E5A">
            <w:pPr>
              <w:rPr>
                <w:rFonts w:asciiTheme="minorHAnsi" w:hAnsiTheme="minorHAnsi" w:cstheme="minorHAnsi"/>
                <w:b/>
              </w:rPr>
            </w:pPr>
          </w:p>
          <w:p w14:paraId="6D994A97" w14:textId="441EFB2D" w:rsidR="00FD0053" w:rsidRPr="009A6456" w:rsidRDefault="00FD0053" w:rsidP="00714E5A">
            <w:pPr>
              <w:rPr>
                <w:rFonts w:asciiTheme="minorHAnsi" w:hAnsiTheme="minorHAnsi" w:cstheme="minorHAnsi"/>
                <w:b/>
              </w:rPr>
            </w:pPr>
          </w:p>
        </w:tc>
        <w:tc>
          <w:tcPr>
            <w:tcW w:w="3918" w:type="dxa"/>
          </w:tcPr>
          <w:p w14:paraId="509F3B9E"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b/>
              </w:rPr>
            </w:pPr>
            <w:r w:rsidRPr="003B776A">
              <w:rPr>
                <w:rFonts w:asciiTheme="minorHAnsi" w:eastAsia="Arial" w:hAnsiTheme="minorHAnsi" w:cstheme="minorHAnsi"/>
                <w:b/>
              </w:rPr>
              <w:t>Clerk &amp; RFO: Mrs Nicki Watkins</w:t>
            </w:r>
          </w:p>
          <w:p w14:paraId="0C2B711C" w14:textId="77777777" w:rsidR="003B776A" w:rsidRPr="003B776A" w:rsidRDefault="003B776A" w:rsidP="003B776A">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p>
          <w:p w14:paraId="40B2AC22"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Bradwell Village Hall</w:t>
            </w:r>
          </w:p>
          <w:p w14:paraId="21827D2E" w14:textId="77777777" w:rsidR="00FD0053" w:rsidRPr="009A6456" w:rsidRDefault="00FD0053" w:rsidP="00FD005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rPr>
            </w:pPr>
            <w:r w:rsidRPr="009A6456">
              <w:rPr>
                <w:rFonts w:asciiTheme="minorHAnsi" w:eastAsia="Arial" w:hAnsiTheme="minorHAnsi" w:cstheme="minorHAnsi"/>
              </w:rPr>
              <w:t>Church Road</w:t>
            </w:r>
          </w:p>
          <w:p w14:paraId="2609059C" w14:textId="77777777" w:rsidR="00FD0053" w:rsidRPr="009A6456" w:rsidRDefault="00FD0053" w:rsidP="00FD0053">
            <w:pPr>
              <w:tabs>
                <w:tab w:val="left" w:pos="6804"/>
                <w:tab w:val="center" w:pos="8196"/>
              </w:tabs>
              <w:spacing w:after="3"/>
              <w:ind w:left="-15"/>
              <w:rPr>
                <w:rFonts w:asciiTheme="minorHAnsi" w:hAnsiTheme="minorHAnsi" w:cstheme="minorHAnsi"/>
              </w:rPr>
            </w:pPr>
            <w:r w:rsidRPr="009A6456">
              <w:rPr>
                <w:rFonts w:asciiTheme="minorHAnsi" w:eastAsia="Arial" w:hAnsiTheme="minorHAnsi" w:cstheme="minorHAnsi"/>
              </w:rPr>
              <w:t>Bradwell</w:t>
            </w:r>
          </w:p>
          <w:p w14:paraId="4328F87B"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Braintree</w:t>
            </w:r>
          </w:p>
          <w:p w14:paraId="15D1531D" w14:textId="77777777" w:rsidR="00FD0053" w:rsidRDefault="00FD0053" w:rsidP="00FD0053">
            <w:pPr>
              <w:tabs>
                <w:tab w:val="left" w:pos="6804"/>
                <w:tab w:val="center" w:pos="7676"/>
              </w:tabs>
              <w:spacing w:after="3"/>
              <w:ind w:left="-15"/>
              <w:rPr>
                <w:rFonts w:asciiTheme="minorHAnsi" w:eastAsia="Arial" w:hAnsiTheme="minorHAnsi" w:cstheme="minorHAnsi"/>
              </w:rPr>
            </w:pPr>
            <w:r w:rsidRPr="009A6456">
              <w:rPr>
                <w:rFonts w:asciiTheme="minorHAnsi" w:eastAsia="Arial" w:hAnsiTheme="minorHAnsi" w:cstheme="minorHAnsi"/>
              </w:rPr>
              <w:t>Essex CM77 8EP</w:t>
            </w:r>
          </w:p>
          <w:p w14:paraId="6F636F0B" w14:textId="32933A80" w:rsidR="00FD0053" w:rsidRPr="009A6456" w:rsidRDefault="00FD0053" w:rsidP="00FD0053">
            <w:pPr>
              <w:tabs>
                <w:tab w:val="left" w:pos="6804"/>
                <w:tab w:val="center" w:pos="8083"/>
                <w:tab w:val="center" w:pos="9362"/>
              </w:tabs>
              <w:spacing w:after="3"/>
              <w:rPr>
                <w:rFonts w:asciiTheme="minorHAnsi" w:hAnsiTheme="minorHAnsi" w:cstheme="minorHAnsi"/>
              </w:rPr>
            </w:pPr>
          </w:p>
          <w:p w14:paraId="5744D5C1" w14:textId="77777777" w:rsidR="00036633" w:rsidRPr="003B776A" w:rsidRDefault="00036633" w:rsidP="00036633">
            <w:pPr>
              <w:tabs>
                <w:tab w:val="center" w:pos="720"/>
                <w:tab w:val="center" w:pos="1440"/>
                <w:tab w:val="center" w:pos="2160"/>
                <w:tab w:val="center" w:pos="2881"/>
                <w:tab w:val="left" w:pos="6804"/>
                <w:tab w:val="center" w:pos="8196"/>
              </w:tabs>
              <w:spacing w:after="3"/>
              <w:ind w:left="-15"/>
              <w:rPr>
                <w:rFonts w:asciiTheme="minorHAnsi" w:eastAsia="Arial" w:hAnsiTheme="minorHAnsi" w:cstheme="minorHAnsi"/>
                <w:sz w:val="18"/>
                <w:szCs w:val="18"/>
              </w:rPr>
            </w:pPr>
            <w:r w:rsidRPr="003B776A">
              <w:rPr>
                <w:rFonts w:asciiTheme="minorHAnsi" w:eastAsia="Arial" w:hAnsiTheme="minorHAnsi" w:cstheme="minorHAnsi"/>
                <w:sz w:val="18"/>
                <w:szCs w:val="18"/>
              </w:rPr>
              <w:sym w:font="Wingdings" w:char="F028"/>
            </w:r>
            <w:r w:rsidRPr="003B776A">
              <w:rPr>
                <w:rFonts w:asciiTheme="minorHAnsi" w:eastAsia="Arial" w:hAnsiTheme="minorHAnsi" w:cstheme="minorHAnsi"/>
                <w:sz w:val="18"/>
                <w:szCs w:val="18"/>
              </w:rPr>
              <w:t>: 07561 155328</w:t>
            </w:r>
          </w:p>
          <w:p w14:paraId="184394C0" w14:textId="77777777" w:rsidR="00036633" w:rsidRDefault="00036633" w:rsidP="003D2623"/>
          <w:p w14:paraId="35DE87BF" w14:textId="568D7892" w:rsidR="003D2623" w:rsidRDefault="00000000" w:rsidP="003D2623">
            <w:pPr>
              <w:rPr>
                <w:rFonts w:asciiTheme="minorHAnsi" w:hAnsiTheme="minorHAnsi" w:cstheme="minorHAnsi"/>
                <w:b/>
              </w:rPr>
            </w:pPr>
            <w:hyperlink r:id="rId8" w:history="1">
              <w:r w:rsidR="00036633" w:rsidRPr="00F80F84">
                <w:rPr>
                  <w:rStyle w:val="Hyperlink"/>
                  <w:rFonts w:asciiTheme="minorHAnsi" w:hAnsiTheme="minorHAnsi" w:cstheme="minorHAnsi"/>
                  <w:b/>
                </w:rPr>
                <w:t>clerktobppc@outlook.com</w:t>
              </w:r>
            </w:hyperlink>
          </w:p>
          <w:p w14:paraId="47F3292F" w14:textId="77777777" w:rsidR="00854BEB" w:rsidRDefault="00000000" w:rsidP="003D2623">
            <w:pPr>
              <w:tabs>
                <w:tab w:val="left" w:pos="6804"/>
              </w:tabs>
              <w:rPr>
                <w:rStyle w:val="Hyperlink"/>
                <w:rFonts w:asciiTheme="minorHAnsi" w:hAnsiTheme="minorHAnsi" w:cstheme="minorHAnsi"/>
                <w:b/>
              </w:rPr>
            </w:pPr>
            <w:hyperlink r:id="rId9" w:history="1">
              <w:r w:rsidR="003D2623" w:rsidRPr="0099266F">
                <w:rPr>
                  <w:rStyle w:val="Hyperlink"/>
                  <w:rFonts w:asciiTheme="minorHAnsi" w:hAnsiTheme="minorHAnsi" w:cstheme="minorHAnsi"/>
                  <w:b/>
                </w:rPr>
                <w:t>www.e-voice.org.uk/Bradwell</w:t>
              </w:r>
            </w:hyperlink>
            <w:r w:rsidR="00036633">
              <w:rPr>
                <w:rStyle w:val="Hyperlink"/>
                <w:rFonts w:asciiTheme="minorHAnsi" w:hAnsiTheme="minorHAnsi" w:cstheme="minorHAnsi"/>
                <w:b/>
              </w:rPr>
              <w:t xml:space="preserve"> </w:t>
            </w:r>
          </w:p>
          <w:p w14:paraId="6F1597EA" w14:textId="77777777" w:rsidR="00036633" w:rsidRDefault="00036633" w:rsidP="003D2623">
            <w:pPr>
              <w:tabs>
                <w:tab w:val="left" w:pos="6804"/>
              </w:tabs>
              <w:rPr>
                <w:rStyle w:val="Hyperlink"/>
                <w:b/>
              </w:rPr>
            </w:pPr>
          </w:p>
          <w:p w14:paraId="0629F226" w14:textId="77777777" w:rsidR="0075682D" w:rsidRDefault="0075682D" w:rsidP="003D2623">
            <w:pPr>
              <w:tabs>
                <w:tab w:val="left" w:pos="6804"/>
              </w:tabs>
              <w:rPr>
                <w:rStyle w:val="Hyperlink"/>
                <w:b/>
              </w:rPr>
            </w:pPr>
          </w:p>
          <w:p w14:paraId="2D4E85F1" w14:textId="7E9A9BFB" w:rsidR="00036633" w:rsidRPr="009A6456" w:rsidRDefault="00036633" w:rsidP="00CC675B">
            <w:pPr>
              <w:tabs>
                <w:tab w:val="left" w:pos="7088"/>
              </w:tabs>
              <w:spacing w:after="5" w:line="248" w:lineRule="auto"/>
              <w:ind w:left="-5" w:hanging="10"/>
              <w:rPr>
                <w:rFonts w:asciiTheme="minorHAnsi" w:hAnsiTheme="minorHAnsi" w:cstheme="minorHAnsi"/>
                <w:color w:val="1F4E79" w:themeColor="accent1" w:themeShade="80"/>
              </w:rPr>
            </w:pPr>
            <w:r w:rsidRPr="00841684">
              <w:rPr>
                <w:rFonts w:asciiTheme="minorHAnsi" w:eastAsia="Arial" w:hAnsiTheme="minorHAnsi" w:cstheme="minorHAnsi"/>
                <w:sz w:val="24"/>
                <w:szCs w:val="24"/>
              </w:rPr>
              <w:t xml:space="preserve">Date Issued: </w:t>
            </w:r>
            <w:r w:rsidR="00614A01">
              <w:rPr>
                <w:rFonts w:asciiTheme="minorHAnsi" w:eastAsia="Arial" w:hAnsiTheme="minorHAnsi" w:cstheme="minorHAnsi"/>
                <w:sz w:val="24"/>
                <w:szCs w:val="24"/>
              </w:rPr>
              <w:t>2</w:t>
            </w:r>
            <w:r w:rsidR="00F85943">
              <w:rPr>
                <w:rFonts w:asciiTheme="minorHAnsi" w:eastAsia="Arial" w:hAnsiTheme="minorHAnsi" w:cstheme="minorHAnsi"/>
                <w:sz w:val="24"/>
                <w:szCs w:val="24"/>
              </w:rPr>
              <w:t xml:space="preserve"> Ju</w:t>
            </w:r>
            <w:r w:rsidR="00847251">
              <w:rPr>
                <w:rFonts w:asciiTheme="minorHAnsi" w:eastAsia="Arial" w:hAnsiTheme="minorHAnsi" w:cstheme="minorHAnsi"/>
                <w:sz w:val="24"/>
                <w:szCs w:val="24"/>
              </w:rPr>
              <w:t>ly</w:t>
            </w:r>
            <w:r w:rsidR="00F85943">
              <w:rPr>
                <w:rFonts w:asciiTheme="minorHAnsi" w:eastAsia="Arial" w:hAnsiTheme="minorHAnsi" w:cstheme="minorHAnsi"/>
                <w:sz w:val="24"/>
                <w:szCs w:val="24"/>
              </w:rPr>
              <w:t xml:space="preserve"> 2024</w:t>
            </w:r>
          </w:p>
        </w:tc>
      </w:tr>
    </w:tbl>
    <w:p w14:paraId="2B31213F" w14:textId="77777777" w:rsidR="001A0C12" w:rsidRPr="009A6456" w:rsidRDefault="001A0C12" w:rsidP="00351751">
      <w:pPr>
        <w:tabs>
          <w:tab w:val="left" w:pos="7088"/>
        </w:tabs>
        <w:spacing w:after="5" w:line="248" w:lineRule="auto"/>
        <w:ind w:left="-5" w:hanging="10"/>
        <w:jc w:val="both"/>
        <w:rPr>
          <w:rFonts w:asciiTheme="minorHAnsi" w:eastAsia="Arial" w:hAnsiTheme="minorHAnsi" w:cstheme="minorHAnsi"/>
          <w:sz w:val="24"/>
          <w:szCs w:val="24"/>
        </w:rPr>
      </w:pPr>
    </w:p>
    <w:p w14:paraId="0CCC17AA" w14:textId="3B5C6CBC" w:rsidR="009C5460" w:rsidRPr="00841684" w:rsidRDefault="009C5460" w:rsidP="00036633">
      <w:pPr>
        <w:tabs>
          <w:tab w:val="left" w:pos="7088"/>
        </w:tabs>
        <w:spacing w:after="5" w:line="248" w:lineRule="auto"/>
        <w:rPr>
          <w:rFonts w:asciiTheme="minorHAnsi" w:eastAsia="Times New Roman" w:hAnsiTheme="minorHAnsi" w:cstheme="minorHAnsi"/>
          <w:sz w:val="24"/>
          <w:szCs w:val="24"/>
        </w:rPr>
      </w:pPr>
    </w:p>
    <w:p w14:paraId="089641F8" w14:textId="77777777" w:rsidR="00351751" w:rsidRPr="00841684" w:rsidRDefault="00351751" w:rsidP="00FD0053">
      <w:pPr>
        <w:spacing w:after="5" w:line="248" w:lineRule="auto"/>
        <w:rPr>
          <w:rFonts w:asciiTheme="minorHAnsi" w:eastAsia="Arial" w:hAnsiTheme="minorHAnsi" w:cstheme="minorHAnsi"/>
          <w:sz w:val="24"/>
          <w:szCs w:val="24"/>
        </w:rPr>
      </w:pPr>
    </w:p>
    <w:p w14:paraId="076D8344" w14:textId="77777777"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 xml:space="preserve">Dear Councillor </w:t>
      </w:r>
    </w:p>
    <w:p w14:paraId="0F5175B6" w14:textId="77777777" w:rsidR="00351751" w:rsidRPr="00841684" w:rsidRDefault="00351751" w:rsidP="005A4F2B">
      <w:pPr>
        <w:spacing w:after="0"/>
        <w:rPr>
          <w:rFonts w:asciiTheme="minorHAnsi" w:hAnsiTheme="minorHAnsi" w:cstheme="minorHAnsi"/>
          <w:sz w:val="24"/>
          <w:szCs w:val="24"/>
        </w:rPr>
      </w:pPr>
      <w:r w:rsidRPr="00841684">
        <w:rPr>
          <w:rFonts w:asciiTheme="minorHAnsi" w:eastAsia="Arial" w:hAnsiTheme="minorHAnsi" w:cstheme="minorHAnsi"/>
          <w:b/>
          <w:sz w:val="24"/>
          <w:szCs w:val="24"/>
        </w:rPr>
        <w:t xml:space="preserve"> </w:t>
      </w:r>
    </w:p>
    <w:p w14:paraId="79E5D3CC" w14:textId="77777777" w:rsidR="00036633" w:rsidRDefault="00351751" w:rsidP="005A4F2B">
      <w:pPr>
        <w:spacing w:after="5" w:line="248" w:lineRule="auto"/>
        <w:ind w:left="-5" w:hanging="10"/>
        <w:rPr>
          <w:rFonts w:asciiTheme="minorHAnsi" w:eastAsia="Arial" w:hAnsiTheme="minorHAnsi" w:cstheme="minorHAnsi"/>
          <w:sz w:val="24"/>
          <w:szCs w:val="24"/>
        </w:rPr>
      </w:pPr>
      <w:r w:rsidRPr="00841684">
        <w:rPr>
          <w:rFonts w:asciiTheme="minorHAnsi" w:eastAsia="Arial" w:hAnsiTheme="minorHAnsi" w:cstheme="minorHAnsi"/>
          <w:sz w:val="24"/>
          <w:szCs w:val="24"/>
        </w:rPr>
        <w:t xml:space="preserve">I hereby give notice that you are summoned to attend the </w:t>
      </w:r>
      <w:r w:rsidR="00EF34C8" w:rsidRPr="00841684">
        <w:rPr>
          <w:rFonts w:asciiTheme="minorHAnsi" w:eastAsia="Arial" w:hAnsiTheme="minorHAnsi" w:cstheme="minorHAnsi"/>
          <w:sz w:val="24"/>
          <w:szCs w:val="24"/>
        </w:rPr>
        <w:t>Parish C</w:t>
      </w:r>
      <w:r w:rsidRPr="00841684">
        <w:rPr>
          <w:rFonts w:asciiTheme="minorHAnsi" w:eastAsia="Arial" w:hAnsiTheme="minorHAnsi" w:cstheme="minorHAnsi"/>
          <w:sz w:val="24"/>
          <w:szCs w:val="24"/>
        </w:rPr>
        <w:t>ouncil meeting of the Bradwell &amp; Pattiswick Parish Council</w:t>
      </w:r>
      <w:r w:rsidR="003B776A">
        <w:rPr>
          <w:rFonts w:asciiTheme="minorHAnsi" w:eastAsia="Arial" w:hAnsiTheme="minorHAnsi" w:cstheme="minorHAnsi"/>
          <w:sz w:val="24"/>
          <w:szCs w:val="24"/>
        </w:rPr>
        <w:t xml:space="preserve">.  </w:t>
      </w:r>
    </w:p>
    <w:p w14:paraId="3F34966F" w14:textId="77777777" w:rsidR="00036633" w:rsidRDefault="00036633" w:rsidP="005A4F2B">
      <w:pPr>
        <w:spacing w:after="5" w:line="248" w:lineRule="auto"/>
        <w:ind w:left="-5" w:hanging="10"/>
        <w:rPr>
          <w:rFonts w:asciiTheme="minorHAnsi" w:eastAsia="Arial" w:hAnsiTheme="minorHAnsi" w:cstheme="minorHAnsi"/>
          <w:sz w:val="24"/>
          <w:szCs w:val="24"/>
        </w:rPr>
      </w:pPr>
    </w:p>
    <w:p w14:paraId="1B17F735" w14:textId="7742E376" w:rsidR="005A4F2B" w:rsidRPr="00841684" w:rsidRDefault="003B776A" w:rsidP="005A4F2B">
      <w:pPr>
        <w:spacing w:after="5" w:line="248" w:lineRule="auto"/>
        <w:ind w:left="-5" w:hanging="10"/>
        <w:rPr>
          <w:rFonts w:asciiTheme="minorHAnsi" w:eastAsia="Times New Roman" w:hAnsiTheme="minorHAnsi" w:cstheme="minorHAnsi"/>
          <w:sz w:val="24"/>
          <w:szCs w:val="24"/>
        </w:rPr>
      </w:pPr>
      <w:r>
        <w:rPr>
          <w:rFonts w:asciiTheme="minorHAnsi" w:eastAsia="Arial" w:hAnsiTheme="minorHAnsi" w:cstheme="minorHAnsi"/>
          <w:sz w:val="24"/>
          <w:szCs w:val="24"/>
        </w:rPr>
        <w:t xml:space="preserve">This </w:t>
      </w:r>
      <w:r w:rsidR="00351751" w:rsidRPr="00841684">
        <w:rPr>
          <w:rFonts w:asciiTheme="minorHAnsi" w:eastAsia="Arial" w:hAnsiTheme="minorHAnsi" w:cstheme="minorHAnsi"/>
          <w:sz w:val="24"/>
          <w:szCs w:val="24"/>
        </w:rPr>
        <w:t xml:space="preserve">will take place on </w:t>
      </w:r>
      <w:r w:rsidR="00426264" w:rsidRPr="00841684">
        <w:rPr>
          <w:rFonts w:asciiTheme="minorHAnsi" w:eastAsia="Arial" w:hAnsiTheme="minorHAnsi" w:cstheme="minorHAnsi"/>
          <w:b/>
          <w:sz w:val="24"/>
          <w:szCs w:val="24"/>
        </w:rPr>
        <w:t xml:space="preserve">Monday </w:t>
      </w:r>
      <w:r w:rsidR="00847251">
        <w:rPr>
          <w:rFonts w:asciiTheme="minorHAnsi" w:eastAsia="Arial" w:hAnsiTheme="minorHAnsi" w:cstheme="minorHAnsi"/>
          <w:b/>
          <w:sz w:val="24"/>
          <w:szCs w:val="24"/>
        </w:rPr>
        <w:t>8</w:t>
      </w:r>
      <w:r w:rsidR="00F85943">
        <w:rPr>
          <w:rFonts w:asciiTheme="minorHAnsi" w:eastAsia="Arial" w:hAnsiTheme="minorHAnsi" w:cstheme="minorHAnsi"/>
          <w:b/>
          <w:sz w:val="24"/>
          <w:szCs w:val="24"/>
        </w:rPr>
        <w:t xml:space="preserve"> Ju</w:t>
      </w:r>
      <w:r w:rsidR="00847251">
        <w:rPr>
          <w:rFonts w:asciiTheme="minorHAnsi" w:eastAsia="Arial" w:hAnsiTheme="minorHAnsi" w:cstheme="minorHAnsi"/>
          <w:b/>
          <w:sz w:val="24"/>
          <w:szCs w:val="24"/>
        </w:rPr>
        <w:t>ly</w:t>
      </w:r>
      <w:r w:rsidR="0023443A">
        <w:rPr>
          <w:rFonts w:asciiTheme="minorHAnsi" w:eastAsia="Arial" w:hAnsiTheme="minorHAnsi" w:cstheme="minorHAnsi"/>
          <w:b/>
          <w:sz w:val="24"/>
          <w:szCs w:val="24"/>
        </w:rPr>
        <w:t xml:space="preserve"> </w:t>
      </w:r>
      <w:r w:rsidR="0035286E">
        <w:rPr>
          <w:rFonts w:asciiTheme="minorHAnsi" w:eastAsia="Arial" w:hAnsiTheme="minorHAnsi" w:cstheme="minorHAnsi"/>
          <w:b/>
          <w:sz w:val="24"/>
          <w:szCs w:val="24"/>
        </w:rPr>
        <w:t>2024</w:t>
      </w:r>
      <w:r w:rsidR="004C5074">
        <w:rPr>
          <w:rFonts w:asciiTheme="minorHAnsi" w:eastAsia="Arial" w:hAnsiTheme="minorHAnsi" w:cstheme="minorHAnsi"/>
          <w:b/>
          <w:sz w:val="24"/>
          <w:szCs w:val="24"/>
        </w:rPr>
        <w:t>,</w:t>
      </w:r>
      <w:r w:rsidR="00CC675B">
        <w:rPr>
          <w:rFonts w:asciiTheme="minorHAnsi" w:eastAsia="Arial" w:hAnsiTheme="minorHAnsi" w:cstheme="minorHAnsi"/>
          <w:b/>
          <w:sz w:val="24"/>
          <w:szCs w:val="24"/>
        </w:rPr>
        <w:t xml:space="preserve"> </w:t>
      </w:r>
      <w:r w:rsidR="00351751" w:rsidRPr="00841684">
        <w:rPr>
          <w:rFonts w:asciiTheme="minorHAnsi" w:eastAsia="Arial" w:hAnsiTheme="minorHAnsi" w:cstheme="minorHAnsi"/>
          <w:b/>
          <w:sz w:val="24"/>
          <w:szCs w:val="24"/>
        </w:rPr>
        <w:t>in the Village Ha</w:t>
      </w:r>
      <w:r w:rsidR="00EF34C8" w:rsidRPr="00841684">
        <w:rPr>
          <w:rFonts w:asciiTheme="minorHAnsi" w:eastAsia="Arial" w:hAnsiTheme="minorHAnsi" w:cstheme="minorHAnsi"/>
          <w:b/>
          <w:sz w:val="24"/>
          <w:szCs w:val="24"/>
        </w:rPr>
        <w:t xml:space="preserve">ll, Church Road, Bradwell at </w:t>
      </w:r>
      <w:r w:rsidR="00B07D84" w:rsidRPr="00841684">
        <w:rPr>
          <w:rFonts w:asciiTheme="minorHAnsi" w:eastAsia="Arial" w:hAnsiTheme="minorHAnsi" w:cstheme="minorHAnsi"/>
          <w:b/>
          <w:sz w:val="24"/>
          <w:szCs w:val="24"/>
        </w:rPr>
        <w:t>7.3</w:t>
      </w:r>
      <w:r w:rsidR="00351751" w:rsidRPr="00841684">
        <w:rPr>
          <w:rFonts w:asciiTheme="minorHAnsi" w:eastAsia="Arial" w:hAnsiTheme="minorHAnsi" w:cstheme="minorHAnsi"/>
          <w:b/>
          <w:sz w:val="24"/>
          <w:szCs w:val="24"/>
        </w:rPr>
        <w:t>0pm</w:t>
      </w:r>
      <w:r w:rsidR="00351751" w:rsidRPr="00841684">
        <w:rPr>
          <w:rFonts w:asciiTheme="minorHAnsi" w:eastAsia="Arial" w:hAnsiTheme="minorHAnsi" w:cstheme="minorHAnsi"/>
          <w:sz w:val="24"/>
          <w:szCs w:val="24"/>
        </w:rPr>
        <w:t xml:space="preserve"> for the purpose of transacting the business shown </w:t>
      </w:r>
      <w:r w:rsidR="006818D0" w:rsidRPr="00841684">
        <w:rPr>
          <w:rFonts w:asciiTheme="minorHAnsi" w:eastAsia="Arial" w:hAnsiTheme="minorHAnsi" w:cstheme="minorHAnsi"/>
          <w:sz w:val="24"/>
          <w:szCs w:val="24"/>
        </w:rPr>
        <w:t>o</w:t>
      </w:r>
      <w:r w:rsidR="00351751" w:rsidRPr="00841684">
        <w:rPr>
          <w:rFonts w:asciiTheme="minorHAnsi" w:eastAsia="Arial" w:hAnsiTheme="minorHAnsi" w:cstheme="minorHAnsi"/>
          <w:sz w:val="24"/>
          <w:szCs w:val="24"/>
        </w:rPr>
        <w:t xml:space="preserve">n the </w:t>
      </w:r>
      <w:r w:rsidR="005914EE" w:rsidRPr="00841684">
        <w:rPr>
          <w:rFonts w:asciiTheme="minorHAnsi" w:eastAsia="Arial" w:hAnsiTheme="minorHAnsi" w:cstheme="minorHAnsi"/>
          <w:sz w:val="24"/>
          <w:szCs w:val="24"/>
        </w:rPr>
        <w:t>agenda</w:t>
      </w:r>
      <w:r w:rsidR="00351751" w:rsidRPr="00841684">
        <w:rPr>
          <w:rFonts w:asciiTheme="minorHAnsi" w:eastAsia="Arial" w:hAnsiTheme="minorHAnsi" w:cstheme="minorHAnsi"/>
          <w:sz w:val="24"/>
          <w:szCs w:val="24"/>
        </w:rPr>
        <w:t>.</w:t>
      </w:r>
      <w:r w:rsidR="00351751" w:rsidRPr="00841684">
        <w:rPr>
          <w:rFonts w:asciiTheme="minorHAnsi" w:eastAsia="Times New Roman" w:hAnsiTheme="minorHAnsi" w:cstheme="minorHAnsi"/>
          <w:sz w:val="24"/>
          <w:szCs w:val="24"/>
        </w:rPr>
        <w:t xml:space="preserve"> </w:t>
      </w:r>
      <w:r w:rsidR="001960EC" w:rsidRPr="00841684">
        <w:rPr>
          <w:rFonts w:asciiTheme="minorHAnsi" w:eastAsia="Times New Roman" w:hAnsiTheme="minorHAnsi" w:cstheme="minorHAnsi"/>
          <w:sz w:val="24"/>
          <w:szCs w:val="24"/>
        </w:rPr>
        <w:t xml:space="preserve"> </w:t>
      </w:r>
    </w:p>
    <w:p w14:paraId="41DD4E29" w14:textId="77777777" w:rsidR="005A4F2B" w:rsidRPr="00841684" w:rsidRDefault="005A4F2B" w:rsidP="005A4F2B">
      <w:pPr>
        <w:spacing w:after="5" w:line="248" w:lineRule="auto"/>
        <w:ind w:left="-5" w:hanging="10"/>
        <w:rPr>
          <w:rFonts w:asciiTheme="minorHAnsi" w:eastAsia="Times New Roman" w:hAnsiTheme="minorHAnsi" w:cstheme="minorHAnsi"/>
          <w:sz w:val="24"/>
          <w:szCs w:val="24"/>
        </w:rPr>
      </w:pPr>
    </w:p>
    <w:p w14:paraId="431D8ED3" w14:textId="01735DAC" w:rsidR="00351751" w:rsidRPr="00841684" w:rsidRDefault="00351751" w:rsidP="005A4F2B">
      <w:pPr>
        <w:spacing w:after="5" w:line="248" w:lineRule="auto"/>
        <w:ind w:left="-5" w:hanging="10"/>
        <w:rPr>
          <w:rFonts w:asciiTheme="minorHAnsi" w:hAnsiTheme="minorHAnsi" w:cstheme="minorHAnsi"/>
          <w:sz w:val="24"/>
          <w:szCs w:val="24"/>
        </w:rPr>
      </w:pPr>
      <w:r w:rsidRPr="00841684">
        <w:rPr>
          <w:rFonts w:asciiTheme="minorHAnsi" w:eastAsia="Arial" w:hAnsiTheme="minorHAnsi" w:cstheme="minorHAnsi"/>
          <w:sz w:val="24"/>
          <w:szCs w:val="24"/>
        </w:rPr>
        <w:t>The public and press are welcome to be present.</w:t>
      </w:r>
      <w:r w:rsidRPr="00841684">
        <w:rPr>
          <w:rFonts w:asciiTheme="minorHAnsi" w:eastAsia="Times New Roman" w:hAnsiTheme="minorHAnsi" w:cstheme="minorHAnsi"/>
          <w:sz w:val="24"/>
          <w:szCs w:val="24"/>
        </w:rPr>
        <w:t xml:space="preserve"> </w:t>
      </w:r>
    </w:p>
    <w:p w14:paraId="5FFD07F9" w14:textId="77777777" w:rsidR="001A0C12" w:rsidRPr="00841684" w:rsidRDefault="001A0C12" w:rsidP="005A4F2B">
      <w:pPr>
        <w:spacing w:after="0"/>
        <w:rPr>
          <w:rFonts w:asciiTheme="minorHAnsi" w:hAnsiTheme="minorHAnsi" w:cstheme="minorHAnsi"/>
          <w:noProof/>
          <w:sz w:val="24"/>
          <w:szCs w:val="24"/>
        </w:rPr>
      </w:pPr>
    </w:p>
    <w:p w14:paraId="06F9EDB0" w14:textId="77777777" w:rsidR="008F3694" w:rsidRPr="00841684" w:rsidRDefault="008F3694" w:rsidP="005A4F2B">
      <w:pPr>
        <w:spacing w:after="0"/>
        <w:rPr>
          <w:rFonts w:asciiTheme="minorHAnsi" w:hAnsiTheme="minorHAnsi" w:cstheme="minorHAnsi"/>
          <w:noProof/>
          <w:sz w:val="24"/>
          <w:szCs w:val="24"/>
        </w:rPr>
      </w:pPr>
    </w:p>
    <w:p w14:paraId="16CA8AE1" w14:textId="77777777" w:rsidR="008F3694" w:rsidRPr="00841684" w:rsidRDefault="008F3694" w:rsidP="005A4F2B">
      <w:pPr>
        <w:spacing w:after="0"/>
        <w:rPr>
          <w:rFonts w:asciiTheme="minorHAnsi" w:hAnsiTheme="minorHAnsi" w:cstheme="minorHAnsi"/>
          <w:noProof/>
          <w:sz w:val="24"/>
          <w:szCs w:val="24"/>
        </w:rPr>
      </w:pPr>
    </w:p>
    <w:p w14:paraId="7B67E8CB" w14:textId="77777777" w:rsidR="00FD5208" w:rsidRPr="009A6456" w:rsidRDefault="00FD5208" w:rsidP="005A4F2B">
      <w:pPr>
        <w:spacing w:after="0"/>
        <w:rPr>
          <w:rFonts w:asciiTheme="minorHAnsi" w:hAnsiTheme="minorHAnsi" w:cstheme="minorHAnsi"/>
          <w:noProof/>
          <w:sz w:val="24"/>
          <w:szCs w:val="24"/>
        </w:rPr>
      </w:pPr>
    </w:p>
    <w:p w14:paraId="0927B4B3" w14:textId="5D991A25" w:rsidR="001A0C12" w:rsidRPr="008F3694" w:rsidRDefault="004019D2" w:rsidP="005A4F2B">
      <w:pPr>
        <w:spacing w:after="0"/>
        <w:rPr>
          <w:rFonts w:ascii="Brush Script MT" w:eastAsia="Arial" w:hAnsi="Brush Script MT" w:cstheme="minorHAnsi"/>
          <w:b/>
          <w:sz w:val="40"/>
          <w:szCs w:val="40"/>
        </w:rPr>
      </w:pPr>
      <w:r w:rsidRPr="008F3694">
        <w:rPr>
          <w:rFonts w:ascii="Brush Script MT" w:eastAsia="Arial" w:hAnsi="Brush Script MT" w:cstheme="minorHAnsi"/>
          <w:b/>
          <w:noProof/>
          <w:sz w:val="40"/>
          <w:szCs w:val="40"/>
        </w:rPr>
        <w:t>Nicki Watkins</w:t>
      </w:r>
      <w:r w:rsidR="008F3694" w:rsidRPr="008F3694">
        <w:rPr>
          <w:rFonts w:ascii="Brush Script MT" w:eastAsia="Arial" w:hAnsi="Brush Script MT" w:cstheme="minorHAnsi"/>
          <w:b/>
          <w:noProof/>
          <w:sz w:val="40"/>
          <w:szCs w:val="40"/>
        </w:rPr>
        <w:t xml:space="preserve"> </w:t>
      </w:r>
    </w:p>
    <w:p w14:paraId="534BF751" w14:textId="77777777" w:rsidR="001A0C12" w:rsidRDefault="001A0C12" w:rsidP="005A4F2B">
      <w:pPr>
        <w:spacing w:after="57" w:line="248" w:lineRule="auto"/>
        <w:ind w:left="-5" w:hanging="10"/>
        <w:rPr>
          <w:rFonts w:asciiTheme="minorHAnsi" w:eastAsia="Arial" w:hAnsiTheme="minorHAnsi" w:cstheme="minorHAnsi"/>
          <w:b/>
          <w:sz w:val="24"/>
          <w:szCs w:val="24"/>
        </w:rPr>
      </w:pPr>
    </w:p>
    <w:p w14:paraId="5807E03B" w14:textId="01777BC5" w:rsidR="00351751" w:rsidRDefault="005B79B9" w:rsidP="005A4F2B">
      <w:pPr>
        <w:spacing w:after="57" w:line="248" w:lineRule="auto"/>
        <w:ind w:left="-5" w:hanging="10"/>
        <w:rPr>
          <w:rFonts w:asciiTheme="minorHAnsi" w:eastAsia="Arial" w:hAnsiTheme="minorHAnsi" w:cstheme="minorHAnsi"/>
          <w:bCs/>
          <w:sz w:val="24"/>
          <w:szCs w:val="24"/>
        </w:rPr>
      </w:pPr>
      <w:r w:rsidRPr="008F3694">
        <w:rPr>
          <w:rFonts w:asciiTheme="minorHAnsi" w:eastAsia="Arial" w:hAnsiTheme="minorHAnsi" w:cstheme="minorHAnsi"/>
          <w:bCs/>
          <w:sz w:val="24"/>
          <w:szCs w:val="24"/>
        </w:rPr>
        <w:t xml:space="preserve">Mrs </w:t>
      </w:r>
      <w:r w:rsidR="004019D2" w:rsidRPr="008F3694">
        <w:rPr>
          <w:rFonts w:asciiTheme="minorHAnsi" w:eastAsia="Arial" w:hAnsiTheme="minorHAnsi" w:cstheme="minorHAnsi"/>
          <w:bCs/>
          <w:sz w:val="24"/>
          <w:szCs w:val="24"/>
        </w:rPr>
        <w:t>Nicki Wat</w:t>
      </w:r>
      <w:r w:rsidRPr="008F3694">
        <w:rPr>
          <w:rFonts w:asciiTheme="minorHAnsi" w:eastAsia="Arial" w:hAnsiTheme="minorHAnsi" w:cstheme="minorHAnsi"/>
          <w:bCs/>
          <w:sz w:val="24"/>
          <w:szCs w:val="24"/>
        </w:rPr>
        <w:t xml:space="preserve">kins, Clerk &amp; RFO to </w:t>
      </w:r>
      <w:r w:rsidR="006E6568">
        <w:rPr>
          <w:rFonts w:asciiTheme="minorHAnsi" w:eastAsia="Arial" w:hAnsiTheme="minorHAnsi" w:cstheme="minorHAnsi"/>
          <w:bCs/>
          <w:sz w:val="24"/>
          <w:szCs w:val="24"/>
        </w:rPr>
        <w:t xml:space="preserve">Bradwell with Pattiswick Parish </w:t>
      </w:r>
      <w:r w:rsidRPr="008F3694">
        <w:rPr>
          <w:rFonts w:asciiTheme="minorHAnsi" w:eastAsia="Arial" w:hAnsiTheme="minorHAnsi" w:cstheme="minorHAnsi"/>
          <w:bCs/>
          <w:sz w:val="24"/>
          <w:szCs w:val="24"/>
        </w:rPr>
        <w:t>Council</w:t>
      </w:r>
    </w:p>
    <w:p w14:paraId="34EFE78C" w14:textId="77777777" w:rsidR="00144F90" w:rsidRDefault="00144F90" w:rsidP="005A4F2B">
      <w:pPr>
        <w:spacing w:after="57" w:line="248" w:lineRule="auto"/>
        <w:ind w:left="-5" w:hanging="10"/>
        <w:rPr>
          <w:rFonts w:asciiTheme="minorHAnsi" w:eastAsia="Arial" w:hAnsiTheme="minorHAnsi" w:cstheme="minorHAnsi"/>
          <w:bCs/>
          <w:sz w:val="24"/>
          <w:szCs w:val="24"/>
        </w:rPr>
      </w:pPr>
    </w:p>
    <w:p w14:paraId="036680FA" w14:textId="0E6EB9E2" w:rsidR="00144F90" w:rsidRDefault="00144F90">
      <w:pPr>
        <w:rPr>
          <w:rFonts w:asciiTheme="minorHAnsi" w:eastAsia="Arial" w:hAnsiTheme="minorHAnsi" w:cstheme="minorHAnsi"/>
          <w:bCs/>
          <w:sz w:val="24"/>
          <w:szCs w:val="24"/>
        </w:rPr>
      </w:pPr>
      <w:r>
        <w:rPr>
          <w:rFonts w:asciiTheme="minorHAnsi" w:eastAsia="Arial" w:hAnsiTheme="minorHAnsi" w:cstheme="minorHAnsi"/>
          <w:bCs/>
          <w:sz w:val="24"/>
          <w:szCs w:val="24"/>
        </w:rPr>
        <w:br w:type="page"/>
      </w:r>
    </w:p>
    <w:p w14:paraId="5B94A317" w14:textId="77777777" w:rsidR="00144F90" w:rsidRPr="00036633" w:rsidRDefault="00144F90" w:rsidP="00144F90">
      <w:pPr>
        <w:ind w:right="783"/>
        <w:jc w:val="center"/>
        <w:rPr>
          <w:rFonts w:asciiTheme="minorHAnsi" w:hAnsiTheme="minorHAnsi" w:cstheme="minorHAnsi"/>
          <w:b/>
          <w:sz w:val="24"/>
          <w:szCs w:val="24"/>
        </w:rPr>
      </w:pPr>
      <w:r w:rsidRPr="00036633">
        <w:rPr>
          <w:rFonts w:asciiTheme="minorHAnsi" w:hAnsiTheme="minorHAnsi" w:cstheme="minorHAnsi"/>
          <w:b/>
          <w:sz w:val="24"/>
          <w:szCs w:val="24"/>
        </w:rPr>
        <w:lastRenderedPageBreak/>
        <w:t>AGENDA</w:t>
      </w:r>
    </w:p>
    <w:p w14:paraId="1AF4B812" w14:textId="61BF347D" w:rsidR="003A2F51" w:rsidRPr="00036633" w:rsidRDefault="00144F90" w:rsidP="003A2F51">
      <w:pPr>
        <w:ind w:right="45"/>
        <w:jc w:val="center"/>
        <w:rPr>
          <w:rFonts w:asciiTheme="minorHAnsi" w:hAnsiTheme="minorHAnsi" w:cstheme="minorHAnsi"/>
          <w:b/>
        </w:rPr>
      </w:pPr>
      <w:r w:rsidRPr="00036633">
        <w:rPr>
          <w:rFonts w:asciiTheme="minorHAnsi" w:hAnsiTheme="minorHAnsi" w:cstheme="minorHAnsi"/>
          <w:b/>
        </w:rPr>
        <w:t xml:space="preserve">For the Parish Council meeting of </w:t>
      </w:r>
      <w:r w:rsidR="00036633" w:rsidRPr="00036633">
        <w:rPr>
          <w:rFonts w:asciiTheme="minorHAnsi" w:hAnsiTheme="minorHAnsi" w:cstheme="minorHAnsi"/>
          <w:b/>
        </w:rPr>
        <w:t xml:space="preserve">the </w:t>
      </w:r>
      <w:r w:rsidRPr="00036633">
        <w:rPr>
          <w:rFonts w:asciiTheme="minorHAnsi" w:hAnsiTheme="minorHAnsi" w:cstheme="minorHAnsi"/>
          <w:b/>
        </w:rPr>
        <w:t xml:space="preserve">Bradwell with Pattiswick Parish Council on Monday </w:t>
      </w:r>
      <w:r w:rsidR="00E85BBE">
        <w:rPr>
          <w:rFonts w:asciiTheme="minorHAnsi" w:hAnsiTheme="minorHAnsi" w:cstheme="minorHAnsi"/>
          <w:b/>
        </w:rPr>
        <w:t xml:space="preserve">8 </w:t>
      </w:r>
      <w:r w:rsidR="00504220">
        <w:rPr>
          <w:rFonts w:asciiTheme="minorHAnsi" w:hAnsiTheme="minorHAnsi" w:cstheme="minorHAnsi"/>
          <w:b/>
        </w:rPr>
        <w:t>Ju</w:t>
      </w:r>
      <w:r w:rsidR="00847251">
        <w:rPr>
          <w:rFonts w:asciiTheme="minorHAnsi" w:hAnsiTheme="minorHAnsi" w:cstheme="minorHAnsi"/>
          <w:b/>
        </w:rPr>
        <w:t>ly</w:t>
      </w:r>
      <w:r w:rsidR="00504220">
        <w:rPr>
          <w:rFonts w:asciiTheme="minorHAnsi" w:hAnsiTheme="minorHAnsi" w:cstheme="minorHAnsi"/>
          <w:b/>
        </w:rPr>
        <w:t xml:space="preserve"> </w:t>
      </w:r>
      <w:r w:rsidR="0023443A">
        <w:rPr>
          <w:rFonts w:asciiTheme="minorHAnsi" w:hAnsiTheme="minorHAnsi" w:cstheme="minorHAnsi"/>
          <w:b/>
        </w:rPr>
        <w:t>2024,</w:t>
      </w:r>
      <w:r w:rsidRPr="00036633">
        <w:rPr>
          <w:rFonts w:asciiTheme="minorHAnsi" w:hAnsiTheme="minorHAnsi" w:cstheme="minorHAnsi"/>
          <w:b/>
        </w:rPr>
        <w:t xml:space="preserve"> in Bradwell Village Hall, Church Road, Bradwell at 7.30pm</w:t>
      </w:r>
    </w:p>
    <w:tbl>
      <w:tblPr>
        <w:tblStyle w:val="TableGrid0"/>
        <w:tblW w:w="0" w:type="auto"/>
        <w:tblLook w:val="04A0" w:firstRow="1" w:lastRow="0" w:firstColumn="1" w:lastColumn="0" w:noHBand="0" w:noVBand="1"/>
      </w:tblPr>
      <w:tblGrid>
        <w:gridCol w:w="1118"/>
        <w:gridCol w:w="1436"/>
        <w:gridCol w:w="6096"/>
        <w:gridCol w:w="1807"/>
      </w:tblGrid>
      <w:tr w:rsidR="006A339C" w:rsidRPr="00327101" w14:paraId="4794DCD1" w14:textId="77777777" w:rsidTr="006A339C">
        <w:tc>
          <w:tcPr>
            <w:tcW w:w="1118" w:type="dxa"/>
          </w:tcPr>
          <w:p w14:paraId="7665A7D9" w14:textId="307E5865"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ITEM</w:t>
            </w:r>
          </w:p>
        </w:tc>
        <w:tc>
          <w:tcPr>
            <w:tcW w:w="1436" w:type="dxa"/>
          </w:tcPr>
          <w:p w14:paraId="34E523E6" w14:textId="04EB7E69"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PRESENTER</w:t>
            </w:r>
          </w:p>
        </w:tc>
        <w:tc>
          <w:tcPr>
            <w:tcW w:w="6096" w:type="dxa"/>
          </w:tcPr>
          <w:p w14:paraId="559EEFF7" w14:textId="015907E0" w:rsidR="00144F90" w:rsidRPr="00327101" w:rsidRDefault="00A20E1C" w:rsidP="00144F90">
            <w:pPr>
              <w:ind w:right="45"/>
              <w:rPr>
                <w:rFonts w:asciiTheme="minorHAnsi" w:hAnsiTheme="minorHAnsi" w:cstheme="minorHAnsi"/>
                <w:b/>
              </w:rPr>
            </w:pPr>
            <w:r w:rsidRPr="00327101">
              <w:rPr>
                <w:rFonts w:asciiTheme="minorHAnsi" w:hAnsiTheme="minorHAnsi" w:cstheme="minorHAnsi"/>
                <w:b/>
              </w:rPr>
              <w:t>SUBJECT</w:t>
            </w:r>
          </w:p>
        </w:tc>
        <w:tc>
          <w:tcPr>
            <w:tcW w:w="1807" w:type="dxa"/>
          </w:tcPr>
          <w:p w14:paraId="5AD9622E" w14:textId="77777777" w:rsidR="00144F90" w:rsidRDefault="00A20E1C" w:rsidP="00144F90">
            <w:pPr>
              <w:ind w:right="45"/>
              <w:rPr>
                <w:rFonts w:asciiTheme="minorHAnsi" w:hAnsiTheme="minorHAnsi" w:cstheme="minorHAnsi"/>
                <w:b/>
              </w:rPr>
            </w:pPr>
            <w:r w:rsidRPr="00327101">
              <w:rPr>
                <w:rFonts w:asciiTheme="minorHAnsi" w:hAnsiTheme="minorHAnsi" w:cstheme="minorHAnsi"/>
                <w:b/>
              </w:rPr>
              <w:t>STATUS</w:t>
            </w:r>
          </w:p>
          <w:p w14:paraId="4D68C686" w14:textId="55AC25B5" w:rsidR="003A2F51" w:rsidRPr="00327101" w:rsidRDefault="003A2F51" w:rsidP="00144F90">
            <w:pPr>
              <w:ind w:right="45"/>
              <w:rPr>
                <w:rFonts w:asciiTheme="minorHAnsi" w:hAnsiTheme="minorHAnsi" w:cstheme="minorHAnsi"/>
                <w:b/>
              </w:rPr>
            </w:pPr>
          </w:p>
        </w:tc>
      </w:tr>
      <w:tr w:rsidR="0023443A" w:rsidRPr="00327101" w14:paraId="3D1CD3C3" w14:textId="77777777" w:rsidTr="006A339C">
        <w:tc>
          <w:tcPr>
            <w:tcW w:w="1118" w:type="dxa"/>
          </w:tcPr>
          <w:p w14:paraId="34E82B79" w14:textId="2D910B0A"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847251">
              <w:rPr>
                <w:rFonts w:asciiTheme="minorHAnsi" w:hAnsiTheme="minorHAnsi" w:cstheme="minorHAnsi"/>
                <w:b/>
                <w:sz w:val="20"/>
                <w:szCs w:val="20"/>
              </w:rPr>
              <w:t>90</w:t>
            </w:r>
          </w:p>
        </w:tc>
        <w:tc>
          <w:tcPr>
            <w:tcW w:w="1436" w:type="dxa"/>
          </w:tcPr>
          <w:p w14:paraId="49D889DD" w14:textId="62CC4BA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4511B933" w14:textId="0222A524" w:rsidR="0023443A" w:rsidRPr="00327101" w:rsidRDefault="0023443A" w:rsidP="0023443A">
            <w:pPr>
              <w:rPr>
                <w:rFonts w:asciiTheme="minorHAnsi" w:eastAsia="Times New Roman" w:hAnsiTheme="minorHAnsi" w:cstheme="minorHAnsi"/>
                <w:b/>
                <w:sz w:val="20"/>
                <w:szCs w:val="20"/>
              </w:rPr>
            </w:pPr>
            <w:r w:rsidRPr="00327101">
              <w:rPr>
                <w:rFonts w:asciiTheme="minorHAnsi" w:eastAsia="Times New Roman" w:hAnsiTheme="minorHAnsi" w:cstheme="minorHAnsi"/>
                <w:b/>
                <w:sz w:val="20"/>
                <w:szCs w:val="20"/>
              </w:rPr>
              <w:t>WELCOME AND APOLOGIES</w:t>
            </w:r>
          </w:p>
          <w:p w14:paraId="132DB303" w14:textId="27CCC923" w:rsidR="0023443A" w:rsidRPr="00327101" w:rsidRDefault="0023443A" w:rsidP="0023443A">
            <w:pPr>
              <w:ind w:right="45"/>
              <w:rPr>
                <w:rFonts w:asciiTheme="minorHAnsi" w:hAnsiTheme="minorHAnsi" w:cstheme="minorHAnsi"/>
                <w:b/>
                <w:sz w:val="20"/>
                <w:szCs w:val="20"/>
              </w:rPr>
            </w:pPr>
            <w:r w:rsidRPr="00327101">
              <w:rPr>
                <w:rFonts w:asciiTheme="minorHAnsi" w:eastAsia="Times New Roman" w:hAnsiTheme="minorHAnsi" w:cstheme="minorHAnsi"/>
                <w:b/>
                <w:sz w:val="20"/>
                <w:szCs w:val="20"/>
              </w:rPr>
              <w:t>To receive</w:t>
            </w:r>
            <w:r w:rsidRPr="00327101">
              <w:rPr>
                <w:rFonts w:asciiTheme="minorHAnsi" w:eastAsia="Times New Roman" w:hAnsiTheme="minorHAnsi" w:cstheme="minorHAnsi"/>
                <w:bCs/>
                <w:sz w:val="20"/>
                <w:szCs w:val="20"/>
              </w:rPr>
              <w:t xml:space="preserve"> </w:t>
            </w:r>
            <w:r>
              <w:rPr>
                <w:rFonts w:asciiTheme="minorHAnsi" w:eastAsia="Times New Roman" w:hAnsiTheme="minorHAnsi" w:cstheme="minorHAnsi"/>
                <w:bCs/>
                <w:sz w:val="20"/>
                <w:szCs w:val="20"/>
              </w:rPr>
              <w:t xml:space="preserve">and </w:t>
            </w:r>
            <w:r w:rsidRPr="00E54C38">
              <w:rPr>
                <w:rFonts w:asciiTheme="minorHAnsi" w:eastAsia="Times New Roman" w:hAnsiTheme="minorHAnsi" w:cstheme="minorHAnsi"/>
                <w:b/>
                <w:sz w:val="20"/>
                <w:szCs w:val="20"/>
              </w:rPr>
              <w:t>accept</w:t>
            </w:r>
            <w:r>
              <w:rPr>
                <w:rFonts w:asciiTheme="minorHAnsi" w:eastAsia="Times New Roman" w:hAnsiTheme="minorHAnsi" w:cstheme="minorHAnsi"/>
                <w:bCs/>
                <w:sz w:val="20"/>
                <w:szCs w:val="20"/>
              </w:rPr>
              <w:t xml:space="preserve"> </w:t>
            </w:r>
            <w:r w:rsidRPr="00327101">
              <w:rPr>
                <w:rFonts w:asciiTheme="minorHAnsi" w:eastAsia="Times New Roman" w:hAnsiTheme="minorHAnsi" w:cstheme="minorHAnsi"/>
                <w:bCs/>
                <w:sz w:val="20"/>
                <w:szCs w:val="20"/>
              </w:rPr>
              <w:t>any apologies for absence</w:t>
            </w:r>
            <w:r>
              <w:rPr>
                <w:rFonts w:asciiTheme="minorHAnsi" w:eastAsia="Times New Roman" w:hAnsiTheme="minorHAnsi" w:cstheme="minorHAnsi"/>
                <w:bCs/>
                <w:sz w:val="20"/>
                <w:szCs w:val="20"/>
              </w:rPr>
              <w:t>.</w:t>
            </w:r>
          </w:p>
        </w:tc>
        <w:tc>
          <w:tcPr>
            <w:tcW w:w="1807" w:type="dxa"/>
          </w:tcPr>
          <w:p w14:paraId="5B3937C1" w14:textId="4D886F0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9606A" w14:textId="77777777" w:rsidTr="006A339C">
        <w:tc>
          <w:tcPr>
            <w:tcW w:w="1118" w:type="dxa"/>
          </w:tcPr>
          <w:p w14:paraId="15F4A1DB" w14:textId="045A20B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847251">
              <w:rPr>
                <w:rFonts w:asciiTheme="minorHAnsi" w:hAnsiTheme="minorHAnsi" w:cstheme="minorHAnsi"/>
                <w:b/>
                <w:sz w:val="20"/>
                <w:szCs w:val="20"/>
              </w:rPr>
              <w:t>91</w:t>
            </w:r>
          </w:p>
        </w:tc>
        <w:tc>
          <w:tcPr>
            <w:tcW w:w="1436" w:type="dxa"/>
          </w:tcPr>
          <w:p w14:paraId="64F20302" w14:textId="7469D11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All Members</w:t>
            </w:r>
          </w:p>
        </w:tc>
        <w:tc>
          <w:tcPr>
            <w:tcW w:w="6096" w:type="dxa"/>
          </w:tcPr>
          <w:p w14:paraId="4E4112B2" w14:textId="77777777"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DECLARATION OF INTERESTS</w:t>
            </w:r>
          </w:p>
          <w:p w14:paraId="336A4343" w14:textId="61B69FE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any disclosable pecuniary interests or non-pecuniary interests, or interests relating to items on the agenda.  Members of the council are subject to the Local Authorities Code of Conduct as adopted </w:t>
            </w:r>
            <w:r w:rsidR="003C14CA">
              <w:rPr>
                <w:rFonts w:asciiTheme="minorHAnsi" w:hAnsiTheme="minorHAnsi" w:cstheme="minorHAnsi"/>
                <w:sz w:val="20"/>
                <w:szCs w:val="20"/>
              </w:rPr>
              <w:t>by the Parish Council in</w:t>
            </w:r>
            <w:r w:rsidRPr="00327101">
              <w:rPr>
                <w:rFonts w:asciiTheme="minorHAnsi" w:hAnsiTheme="minorHAnsi" w:cstheme="minorHAnsi"/>
                <w:sz w:val="20"/>
                <w:szCs w:val="20"/>
              </w:rPr>
              <w:t xml:space="preserve"> </w:t>
            </w:r>
            <w:r w:rsidR="00847251">
              <w:rPr>
                <w:rFonts w:asciiTheme="minorHAnsi" w:hAnsiTheme="minorHAnsi" w:cstheme="minorHAnsi"/>
                <w:sz w:val="20"/>
                <w:szCs w:val="20"/>
              </w:rPr>
              <w:t>May 2024</w:t>
            </w:r>
            <w:r>
              <w:rPr>
                <w:rFonts w:asciiTheme="minorHAnsi" w:hAnsiTheme="minorHAnsi" w:cstheme="minorHAnsi"/>
                <w:sz w:val="20"/>
                <w:szCs w:val="20"/>
              </w:rPr>
              <w:t>.</w:t>
            </w:r>
          </w:p>
        </w:tc>
        <w:tc>
          <w:tcPr>
            <w:tcW w:w="1807" w:type="dxa"/>
          </w:tcPr>
          <w:p w14:paraId="0EA32B86" w14:textId="42848B0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4CE4F75" w14:textId="77777777" w:rsidTr="006A339C">
        <w:tc>
          <w:tcPr>
            <w:tcW w:w="1118" w:type="dxa"/>
          </w:tcPr>
          <w:p w14:paraId="5C8486D7" w14:textId="6ECFFEAE"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847251">
              <w:rPr>
                <w:rFonts w:asciiTheme="minorHAnsi" w:hAnsiTheme="minorHAnsi" w:cstheme="minorHAnsi"/>
                <w:b/>
                <w:sz w:val="20"/>
                <w:szCs w:val="20"/>
              </w:rPr>
              <w:t>92</w:t>
            </w:r>
          </w:p>
        </w:tc>
        <w:tc>
          <w:tcPr>
            <w:tcW w:w="1436" w:type="dxa"/>
          </w:tcPr>
          <w:p w14:paraId="6335D91E" w14:textId="6EA2FD6C"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w:t>
            </w:r>
          </w:p>
        </w:tc>
        <w:tc>
          <w:tcPr>
            <w:tcW w:w="6096" w:type="dxa"/>
          </w:tcPr>
          <w:p w14:paraId="34E815DB" w14:textId="77777777" w:rsidR="0023443A" w:rsidRPr="00327101" w:rsidRDefault="0023443A" w:rsidP="0023443A">
            <w:pPr>
              <w:ind w:right="540"/>
              <w:rPr>
                <w:rFonts w:asciiTheme="minorHAnsi" w:eastAsia="Times New Roman" w:hAnsiTheme="minorHAnsi" w:cstheme="minorHAnsi"/>
                <w:color w:val="auto"/>
                <w:sz w:val="20"/>
                <w:szCs w:val="20"/>
              </w:rPr>
            </w:pPr>
            <w:r w:rsidRPr="00327101">
              <w:rPr>
                <w:rFonts w:asciiTheme="minorHAnsi" w:hAnsiTheme="minorHAnsi" w:cstheme="minorHAnsi"/>
                <w:b/>
                <w:sz w:val="20"/>
                <w:szCs w:val="20"/>
              </w:rPr>
              <w:t>PUBLIC PARTICIPATION SESSION WITH RESPECT TO ITEMS ON THE AGENDA AND OTHER MATTERS THAT ARE OF MUTUAL INTEREST</w:t>
            </w:r>
          </w:p>
          <w:p w14:paraId="469B4F52" w14:textId="77777777" w:rsidR="0023443A" w:rsidRPr="00327101" w:rsidRDefault="0023443A">
            <w:pPr>
              <w:pStyle w:val="ListParagraph"/>
              <w:numPr>
                <w:ilvl w:val="0"/>
                <w:numId w:val="2"/>
              </w:numPr>
              <w:autoSpaceDN w:val="0"/>
              <w:spacing w:after="16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Clerk will read out any queries or questions submitted from the press and public under Public Participation on the agenda.  All queries or questions must be received by the Clerk at least 24 hours before the meeting takes place.  Anything received after that time for inclusion in the meeting will be at the decision of the Chairman.</w:t>
            </w:r>
          </w:p>
          <w:p w14:paraId="4F3ED1AF"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Members of the public should be aware that any issues raised may not be commented on or debated by the Parish Council during the meeting.  The Chairman will indicate if the issue raised will be added to a future agenda or if it will be dealt with by the Clerk. </w:t>
            </w:r>
          </w:p>
          <w:p w14:paraId="37FEF8B2" w14:textId="77777777" w:rsidR="0023443A" w:rsidRPr="00327101" w:rsidRDefault="0023443A">
            <w:pPr>
              <w:pStyle w:val="ListParagraph"/>
              <w:numPr>
                <w:ilvl w:val="0"/>
                <w:numId w:val="2"/>
              </w:numPr>
              <w:autoSpaceDN w:val="0"/>
              <w:spacing w:before="120" w:line="256" w:lineRule="auto"/>
              <w:ind w:left="349" w:hanging="349"/>
              <w:rPr>
                <w:rFonts w:asciiTheme="minorHAnsi" w:hAnsiTheme="minorHAnsi" w:cstheme="minorHAnsi"/>
                <w:sz w:val="18"/>
                <w:szCs w:val="18"/>
              </w:rPr>
            </w:pPr>
            <w:r w:rsidRPr="00327101">
              <w:rPr>
                <w:rFonts w:asciiTheme="minorHAnsi" w:hAnsiTheme="minorHAnsi" w:cstheme="minorHAnsi"/>
                <w:sz w:val="18"/>
                <w:szCs w:val="18"/>
              </w:rPr>
              <w:t>The Council reserves the right to decline any item deemed inappropriate for inclusion in the meeting.  The Chairman of the meeting will direct whether or not the item may be included.</w:t>
            </w:r>
          </w:p>
          <w:p w14:paraId="4B97A180" w14:textId="63097D18"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The agenda will indicate when the public participation takes place.</w:t>
            </w:r>
          </w:p>
          <w:p w14:paraId="131B875D" w14:textId="77777777" w:rsidR="0023443A" w:rsidRPr="00327101" w:rsidRDefault="0023443A">
            <w:pPr>
              <w:pStyle w:val="ListParagraph"/>
              <w:numPr>
                <w:ilvl w:val="0"/>
                <w:numId w:val="2"/>
              </w:numPr>
              <w:autoSpaceDE w:val="0"/>
              <w:autoSpaceDN w:val="0"/>
              <w:adjustRightInd w:val="0"/>
              <w:spacing w:before="120"/>
              <w:ind w:left="349" w:hanging="349"/>
              <w:rPr>
                <w:rFonts w:asciiTheme="minorHAnsi" w:hAnsiTheme="minorHAnsi" w:cstheme="minorHAnsi"/>
                <w:sz w:val="18"/>
                <w:szCs w:val="18"/>
              </w:rPr>
            </w:pPr>
            <w:r w:rsidRPr="00327101">
              <w:rPr>
                <w:rFonts w:asciiTheme="minorHAnsi" w:hAnsiTheme="minorHAnsi" w:cstheme="minorHAnsi"/>
                <w:sz w:val="18"/>
                <w:szCs w:val="18"/>
              </w:rPr>
              <w:t xml:space="preserve">Questions and comments should address the business on the agenda, otherwise, and in most cases, the matter will be carried forward, without discussion, to the next meeting. </w:t>
            </w:r>
          </w:p>
          <w:p w14:paraId="2224C8CA" w14:textId="76B33529" w:rsidR="0023443A" w:rsidRPr="00327101" w:rsidRDefault="0023443A" w:rsidP="0023443A">
            <w:pPr>
              <w:spacing w:before="120"/>
              <w:ind w:left="66"/>
              <w:rPr>
                <w:rFonts w:asciiTheme="minorHAnsi" w:hAnsiTheme="minorHAnsi" w:cstheme="minorHAnsi"/>
                <w:sz w:val="18"/>
                <w:szCs w:val="18"/>
              </w:rPr>
            </w:pPr>
            <w:r w:rsidRPr="00327101">
              <w:rPr>
                <w:rStyle w:val="Heading2Char"/>
                <w:rFonts w:asciiTheme="minorHAnsi" w:hAnsiTheme="minorHAnsi" w:cstheme="minorHAnsi"/>
                <w:b/>
                <w:bCs/>
                <w:color w:val="auto"/>
                <w:sz w:val="18"/>
                <w:szCs w:val="18"/>
              </w:rPr>
              <w:t>When submitting a query,</w:t>
            </w:r>
            <w:r w:rsidRPr="00327101">
              <w:rPr>
                <w:rFonts w:asciiTheme="minorHAnsi" w:hAnsiTheme="minorHAnsi" w:cstheme="minorHAnsi"/>
                <w:color w:val="auto"/>
                <w:sz w:val="18"/>
                <w:szCs w:val="18"/>
              </w:rPr>
              <w:t xml:space="preserve"> </w:t>
            </w:r>
            <w:r w:rsidRPr="00327101">
              <w:rPr>
                <w:rFonts w:asciiTheme="minorHAnsi" w:hAnsiTheme="minorHAnsi" w:cstheme="minorHAnsi"/>
                <w:sz w:val="18"/>
                <w:szCs w:val="18"/>
              </w:rPr>
              <w:t xml:space="preserve">the member of the press or public will be required to: </w:t>
            </w:r>
          </w:p>
          <w:p w14:paraId="7837A43A"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Provide full name.</w:t>
            </w:r>
          </w:p>
          <w:p w14:paraId="09A443C7"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Confirm whether you are a registered Elector of Bradwell with Pattiswick Parish. </w:t>
            </w:r>
          </w:p>
          <w:p w14:paraId="7DC8E2C2" w14:textId="77777777" w:rsidR="0023443A" w:rsidRPr="00327101" w:rsidRDefault="0023443A">
            <w:pPr>
              <w:pStyle w:val="ListParagraph"/>
              <w:numPr>
                <w:ilvl w:val="0"/>
                <w:numId w:val="3"/>
              </w:numPr>
              <w:autoSpaceDN w:val="0"/>
              <w:spacing w:after="160" w:line="256" w:lineRule="auto"/>
              <w:ind w:left="349" w:hanging="283"/>
              <w:rPr>
                <w:rFonts w:asciiTheme="minorHAnsi" w:hAnsiTheme="minorHAnsi" w:cstheme="minorHAnsi"/>
                <w:sz w:val="18"/>
                <w:szCs w:val="18"/>
              </w:rPr>
            </w:pPr>
            <w:r w:rsidRPr="00327101">
              <w:rPr>
                <w:rFonts w:asciiTheme="minorHAnsi" w:hAnsiTheme="minorHAnsi" w:cstheme="minorHAnsi"/>
                <w:sz w:val="18"/>
                <w:szCs w:val="18"/>
              </w:rPr>
              <w:t xml:space="preserve">If you are not a registered elector, you will need to state the basis on which you are raising the issue. </w:t>
            </w:r>
          </w:p>
          <w:p w14:paraId="23D74D22" w14:textId="5389412F" w:rsidR="00443745" w:rsidRPr="00B24884" w:rsidRDefault="0023443A" w:rsidP="0023443A">
            <w:pPr>
              <w:ind w:right="45"/>
              <w:rPr>
                <w:rFonts w:asciiTheme="minorHAnsi" w:hAnsiTheme="minorHAnsi" w:cstheme="minorHAnsi"/>
                <w:bCs/>
                <w:sz w:val="18"/>
                <w:szCs w:val="18"/>
              </w:rPr>
            </w:pPr>
            <w:r w:rsidRPr="00327101">
              <w:rPr>
                <w:rFonts w:asciiTheme="minorHAnsi" w:hAnsiTheme="minorHAnsi" w:cstheme="minorHAnsi"/>
                <w:bCs/>
                <w:sz w:val="18"/>
                <w:szCs w:val="18"/>
              </w:rPr>
              <w:t>Members of the public can remain to observe the remainder of the meeting except for any closed items.</w:t>
            </w:r>
          </w:p>
        </w:tc>
        <w:tc>
          <w:tcPr>
            <w:tcW w:w="1807" w:type="dxa"/>
          </w:tcPr>
          <w:p w14:paraId="15B6E726" w14:textId="1FDFD0A6"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INFORMATION</w:t>
            </w:r>
          </w:p>
        </w:tc>
      </w:tr>
      <w:tr w:rsidR="0023443A" w:rsidRPr="00327101" w14:paraId="2FDC47B1" w14:textId="77777777" w:rsidTr="006A339C">
        <w:tc>
          <w:tcPr>
            <w:tcW w:w="1118" w:type="dxa"/>
          </w:tcPr>
          <w:p w14:paraId="19CB0D41" w14:textId="43D992C3"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847251">
              <w:rPr>
                <w:rFonts w:asciiTheme="minorHAnsi" w:hAnsiTheme="minorHAnsi" w:cstheme="minorHAnsi"/>
                <w:b/>
                <w:sz w:val="20"/>
                <w:szCs w:val="20"/>
              </w:rPr>
              <w:t>93</w:t>
            </w:r>
          </w:p>
        </w:tc>
        <w:tc>
          <w:tcPr>
            <w:tcW w:w="1436" w:type="dxa"/>
          </w:tcPr>
          <w:p w14:paraId="1DC8309C" w14:textId="2F3279E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County &amp; District Councillors</w:t>
            </w:r>
          </w:p>
        </w:tc>
        <w:tc>
          <w:tcPr>
            <w:tcW w:w="6096" w:type="dxa"/>
          </w:tcPr>
          <w:p w14:paraId="4122FC94" w14:textId="77777777" w:rsidR="0023443A" w:rsidRPr="00327101" w:rsidRDefault="0023443A" w:rsidP="0023443A">
            <w:pPr>
              <w:rPr>
                <w:rFonts w:asciiTheme="minorHAnsi" w:eastAsia="Times New Roman" w:hAnsiTheme="minorHAnsi" w:cstheme="minorHAnsi"/>
                <w:sz w:val="20"/>
                <w:szCs w:val="20"/>
              </w:rPr>
            </w:pPr>
            <w:r w:rsidRPr="00327101">
              <w:rPr>
                <w:rFonts w:asciiTheme="minorHAnsi" w:hAnsiTheme="minorHAnsi" w:cstheme="minorHAnsi"/>
                <w:b/>
                <w:sz w:val="20"/>
                <w:szCs w:val="20"/>
              </w:rPr>
              <w:t xml:space="preserve">COUNTY AND DISTRICT COUNCILLORS </w:t>
            </w:r>
          </w:p>
          <w:p w14:paraId="76409DCB" w14:textId="77777777" w:rsidR="0023443A" w:rsidRPr="00327101" w:rsidRDefault="0023443A">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a report from Witham Northern’s County Councillor Ross Playle</w:t>
            </w:r>
          </w:p>
          <w:p w14:paraId="23FD9AC7" w14:textId="12B1F97A" w:rsidR="006F69D5" w:rsidRPr="003C14CA" w:rsidRDefault="0023443A" w:rsidP="006F69D5">
            <w:pPr>
              <w:pStyle w:val="ListParagraph"/>
              <w:numPr>
                <w:ilvl w:val="0"/>
                <w:numId w:val="1"/>
              </w:numPr>
              <w:ind w:left="381" w:hanging="381"/>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reports from District Councillors, Tom Walsh &amp; Dennis Abram</w:t>
            </w:r>
          </w:p>
        </w:tc>
        <w:tc>
          <w:tcPr>
            <w:tcW w:w="1807" w:type="dxa"/>
          </w:tcPr>
          <w:p w14:paraId="5327906B" w14:textId="188F21DB"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3F01BD4D" w14:textId="77777777" w:rsidTr="003C14CA">
        <w:trPr>
          <w:trHeight w:val="1686"/>
        </w:trPr>
        <w:tc>
          <w:tcPr>
            <w:tcW w:w="1118" w:type="dxa"/>
          </w:tcPr>
          <w:p w14:paraId="30B71D94" w14:textId="5FDDE11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847251">
              <w:rPr>
                <w:rFonts w:asciiTheme="minorHAnsi" w:hAnsiTheme="minorHAnsi" w:cstheme="minorHAnsi"/>
                <w:b/>
                <w:sz w:val="20"/>
                <w:szCs w:val="20"/>
              </w:rPr>
              <w:t>94</w:t>
            </w:r>
          </w:p>
        </w:tc>
        <w:tc>
          <w:tcPr>
            <w:tcW w:w="1436" w:type="dxa"/>
          </w:tcPr>
          <w:p w14:paraId="6CA29B4C" w14:textId="19B8CC57"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Chair</w:t>
            </w:r>
          </w:p>
          <w:p w14:paraId="7BF68D28" w14:textId="77777777" w:rsidR="0023443A" w:rsidRPr="00327101" w:rsidRDefault="0023443A" w:rsidP="0023443A">
            <w:pPr>
              <w:ind w:right="45"/>
              <w:rPr>
                <w:rFonts w:asciiTheme="minorHAnsi" w:hAnsiTheme="minorHAnsi" w:cstheme="minorHAnsi"/>
                <w:b/>
                <w:sz w:val="20"/>
                <w:szCs w:val="20"/>
              </w:rPr>
            </w:pPr>
          </w:p>
        </w:tc>
        <w:tc>
          <w:tcPr>
            <w:tcW w:w="6096" w:type="dxa"/>
          </w:tcPr>
          <w:p w14:paraId="309815DB" w14:textId="0F1FF425"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 xml:space="preserve">MINUTES OF THE MEETING HELD ON </w:t>
            </w:r>
            <w:r w:rsidR="00681727">
              <w:rPr>
                <w:rFonts w:asciiTheme="minorHAnsi" w:hAnsiTheme="minorHAnsi" w:cstheme="minorHAnsi"/>
                <w:b/>
                <w:sz w:val="20"/>
                <w:szCs w:val="20"/>
              </w:rPr>
              <w:t>1</w:t>
            </w:r>
            <w:r w:rsidR="00847251">
              <w:rPr>
                <w:rFonts w:asciiTheme="minorHAnsi" w:hAnsiTheme="minorHAnsi" w:cstheme="minorHAnsi"/>
                <w:b/>
                <w:sz w:val="20"/>
                <w:szCs w:val="20"/>
              </w:rPr>
              <w:t>0</w:t>
            </w:r>
            <w:r>
              <w:rPr>
                <w:rFonts w:asciiTheme="minorHAnsi" w:hAnsiTheme="minorHAnsi" w:cstheme="minorHAnsi"/>
                <w:b/>
                <w:sz w:val="20"/>
                <w:szCs w:val="20"/>
              </w:rPr>
              <w:t xml:space="preserve"> </w:t>
            </w:r>
            <w:r w:rsidR="00847251">
              <w:rPr>
                <w:rFonts w:asciiTheme="minorHAnsi" w:hAnsiTheme="minorHAnsi" w:cstheme="minorHAnsi"/>
                <w:b/>
                <w:sz w:val="20"/>
                <w:szCs w:val="20"/>
              </w:rPr>
              <w:t>JUNE</w:t>
            </w:r>
            <w:r>
              <w:rPr>
                <w:rFonts w:asciiTheme="minorHAnsi" w:hAnsiTheme="minorHAnsi" w:cstheme="minorHAnsi"/>
                <w:b/>
                <w:sz w:val="20"/>
                <w:szCs w:val="20"/>
              </w:rPr>
              <w:t xml:space="preserve"> 2024</w:t>
            </w:r>
            <w:r w:rsidRPr="00327101">
              <w:rPr>
                <w:rFonts w:asciiTheme="minorHAnsi" w:hAnsiTheme="minorHAnsi" w:cstheme="minorHAnsi"/>
                <w:b/>
                <w:sz w:val="20"/>
                <w:szCs w:val="20"/>
              </w:rPr>
              <w:t xml:space="preserve"> </w:t>
            </w:r>
            <w:r w:rsidR="00847251">
              <w:rPr>
                <w:rFonts w:asciiTheme="minorHAnsi" w:hAnsiTheme="minorHAnsi" w:cstheme="minorHAnsi"/>
                <w:b/>
                <w:sz w:val="20"/>
                <w:szCs w:val="20"/>
              </w:rPr>
              <w:t>AND 24 JUNE 2024 RESPECTIVELY</w:t>
            </w:r>
          </w:p>
          <w:p w14:paraId="577253A3" w14:textId="4472459E" w:rsidR="0023443A" w:rsidRDefault="0023443A" w:rsidP="0023443A">
            <w:pPr>
              <w:ind w:right="45"/>
              <w:rPr>
                <w:rFonts w:asciiTheme="minorHAnsi" w:hAnsiTheme="minorHAnsi" w:cstheme="minorHAnsi"/>
                <w:sz w:val="20"/>
                <w:szCs w:val="20"/>
              </w:rPr>
            </w:pPr>
            <w:r w:rsidRPr="00327101">
              <w:rPr>
                <w:rFonts w:asciiTheme="minorHAnsi" w:hAnsiTheme="minorHAnsi" w:cstheme="minorHAnsi"/>
                <w:b/>
                <w:bCs/>
                <w:sz w:val="20"/>
                <w:szCs w:val="20"/>
              </w:rPr>
              <w:t>To receive and confirm</w:t>
            </w:r>
            <w:r w:rsidRPr="00327101">
              <w:rPr>
                <w:rFonts w:asciiTheme="minorHAnsi" w:hAnsiTheme="minorHAnsi" w:cstheme="minorHAnsi"/>
                <w:sz w:val="20"/>
                <w:szCs w:val="20"/>
              </w:rPr>
              <w:t xml:space="preserve"> the minutes of the Parish Council meeting held on </w:t>
            </w:r>
            <w:r w:rsidR="00C5600D">
              <w:rPr>
                <w:rFonts w:asciiTheme="minorHAnsi" w:hAnsiTheme="minorHAnsi" w:cstheme="minorHAnsi"/>
                <w:sz w:val="20"/>
                <w:szCs w:val="20"/>
              </w:rPr>
              <w:t>10 J</w:t>
            </w:r>
            <w:r w:rsidR="00D40C63">
              <w:rPr>
                <w:rFonts w:asciiTheme="minorHAnsi" w:hAnsiTheme="minorHAnsi" w:cstheme="minorHAnsi"/>
                <w:sz w:val="20"/>
                <w:szCs w:val="20"/>
              </w:rPr>
              <w:t>une</w:t>
            </w:r>
            <w:r>
              <w:rPr>
                <w:rFonts w:asciiTheme="minorHAnsi" w:hAnsiTheme="minorHAnsi" w:cstheme="minorHAnsi"/>
                <w:sz w:val="20"/>
                <w:szCs w:val="20"/>
              </w:rPr>
              <w:t xml:space="preserve"> 2024</w:t>
            </w:r>
            <w:r w:rsidR="00847251">
              <w:rPr>
                <w:rFonts w:asciiTheme="minorHAnsi" w:hAnsiTheme="minorHAnsi" w:cstheme="minorHAnsi"/>
                <w:sz w:val="20"/>
                <w:szCs w:val="20"/>
              </w:rPr>
              <w:t xml:space="preserve"> and minutes of the Parish Council Extraordinary meeting held 24 June 2024.</w:t>
            </w:r>
            <w:r w:rsidRPr="00327101">
              <w:rPr>
                <w:rFonts w:asciiTheme="minorHAnsi" w:hAnsiTheme="minorHAnsi" w:cstheme="minorHAnsi"/>
                <w:sz w:val="20"/>
                <w:szCs w:val="20"/>
              </w:rPr>
              <w:t xml:space="preserve">  </w:t>
            </w:r>
          </w:p>
          <w:p w14:paraId="2A8120D1" w14:textId="77777777" w:rsidR="0023443A" w:rsidRPr="00327101" w:rsidRDefault="0023443A" w:rsidP="0023443A">
            <w:pPr>
              <w:ind w:right="45"/>
              <w:rPr>
                <w:rFonts w:asciiTheme="minorHAnsi" w:hAnsiTheme="minorHAnsi" w:cstheme="minorHAnsi"/>
                <w:sz w:val="20"/>
                <w:szCs w:val="20"/>
              </w:rPr>
            </w:pPr>
          </w:p>
          <w:p w14:paraId="3C9221EE" w14:textId="50BC8ADF" w:rsidR="0023443A" w:rsidRPr="00B24884" w:rsidRDefault="0023443A" w:rsidP="0023443A">
            <w:pPr>
              <w:ind w:right="45"/>
              <w:rPr>
                <w:rFonts w:asciiTheme="minorHAnsi" w:hAnsiTheme="minorHAnsi" w:cstheme="minorHAnsi"/>
                <w:sz w:val="20"/>
                <w:szCs w:val="20"/>
              </w:rPr>
            </w:pPr>
            <w:r w:rsidRPr="00327101">
              <w:rPr>
                <w:rFonts w:asciiTheme="minorHAnsi" w:hAnsiTheme="minorHAnsi" w:cstheme="minorHAnsi"/>
                <w:sz w:val="20"/>
                <w:szCs w:val="20"/>
              </w:rPr>
              <w:t xml:space="preserve">Minutes to be </w:t>
            </w:r>
            <w:r w:rsidRPr="00D75069">
              <w:rPr>
                <w:rFonts w:asciiTheme="minorHAnsi" w:hAnsiTheme="minorHAnsi" w:cstheme="minorHAnsi"/>
                <w:b/>
                <w:bCs/>
                <w:sz w:val="20"/>
                <w:szCs w:val="20"/>
              </w:rPr>
              <w:t>signed</w:t>
            </w:r>
            <w:r w:rsidRPr="00327101">
              <w:rPr>
                <w:rFonts w:asciiTheme="minorHAnsi" w:hAnsiTheme="minorHAnsi" w:cstheme="minorHAnsi"/>
                <w:sz w:val="20"/>
                <w:szCs w:val="20"/>
              </w:rPr>
              <w:t xml:space="preserve"> by the Chair</w:t>
            </w:r>
            <w:r>
              <w:rPr>
                <w:rFonts w:asciiTheme="minorHAnsi" w:hAnsiTheme="minorHAnsi" w:cstheme="minorHAnsi"/>
                <w:sz w:val="20"/>
                <w:szCs w:val="20"/>
              </w:rPr>
              <w:t>.</w:t>
            </w:r>
            <w:r w:rsidR="00681727">
              <w:rPr>
                <w:rFonts w:asciiTheme="minorHAnsi" w:hAnsiTheme="minorHAnsi" w:cstheme="minorHAnsi"/>
                <w:sz w:val="20"/>
                <w:szCs w:val="20"/>
              </w:rPr>
              <w:t xml:space="preserve"> </w:t>
            </w:r>
          </w:p>
        </w:tc>
        <w:tc>
          <w:tcPr>
            <w:tcW w:w="1807" w:type="dxa"/>
          </w:tcPr>
          <w:p w14:paraId="6A064ACC" w14:textId="77777777" w:rsidR="0023443A"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 xml:space="preserve">DECISION / </w:t>
            </w:r>
            <w:r w:rsidR="00443745">
              <w:rPr>
                <w:rFonts w:asciiTheme="minorHAnsi" w:hAnsiTheme="minorHAnsi" w:cstheme="minorHAnsi"/>
                <w:b/>
                <w:bCs/>
                <w:sz w:val="20"/>
                <w:szCs w:val="20"/>
              </w:rPr>
              <w:t xml:space="preserve">RESOLUTION / </w:t>
            </w:r>
            <w:r w:rsidRPr="00327101">
              <w:rPr>
                <w:rFonts w:asciiTheme="minorHAnsi" w:hAnsiTheme="minorHAnsi" w:cstheme="minorHAnsi"/>
                <w:b/>
                <w:bCs/>
                <w:sz w:val="20"/>
                <w:szCs w:val="20"/>
              </w:rPr>
              <w:t>ACTION</w:t>
            </w:r>
          </w:p>
          <w:p w14:paraId="05D8700A" w14:textId="77777777" w:rsidR="00681727" w:rsidRDefault="00681727" w:rsidP="0023443A">
            <w:pPr>
              <w:ind w:right="45"/>
              <w:rPr>
                <w:rFonts w:asciiTheme="minorHAnsi" w:hAnsiTheme="minorHAnsi" w:cstheme="minorHAnsi"/>
                <w:b/>
                <w:bCs/>
                <w:sz w:val="20"/>
                <w:szCs w:val="20"/>
              </w:rPr>
            </w:pPr>
          </w:p>
          <w:p w14:paraId="7BE1810C" w14:textId="77777777" w:rsidR="00681727" w:rsidRDefault="00681727" w:rsidP="0023443A">
            <w:pPr>
              <w:ind w:right="45"/>
              <w:rPr>
                <w:rFonts w:asciiTheme="minorHAnsi" w:hAnsiTheme="minorHAnsi" w:cstheme="minorHAnsi"/>
                <w:b/>
                <w:bCs/>
                <w:sz w:val="20"/>
                <w:szCs w:val="20"/>
              </w:rPr>
            </w:pPr>
          </w:p>
          <w:p w14:paraId="21EA817E" w14:textId="77777777" w:rsidR="00681727" w:rsidRDefault="00681727" w:rsidP="0023443A">
            <w:pPr>
              <w:ind w:right="45"/>
              <w:rPr>
                <w:rFonts w:asciiTheme="minorHAnsi" w:hAnsiTheme="minorHAnsi" w:cstheme="minorHAnsi"/>
                <w:b/>
                <w:bCs/>
                <w:sz w:val="20"/>
                <w:szCs w:val="20"/>
              </w:rPr>
            </w:pPr>
          </w:p>
          <w:p w14:paraId="4D2C7E9A" w14:textId="7B325127" w:rsidR="00681727" w:rsidRPr="00327101" w:rsidRDefault="00681727" w:rsidP="0023443A">
            <w:pPr>
              <w:ind w:right="45"/>
              <w:rPr>
                <w:rFonts w:asciiTheme="minorHAnsi" w:hAnsiTheme="minorHAnsi" w:cstheme="minorHAnsi"/>
                <w:b/>
                <w:bCs/>
                <w:sz w:val="20"/>
                <w:szCs w:val="20"/>
              </w:rPr>
            </w:pPr>
          </w:p>
        </w:tc>
      </w:tr>
      <w:tr w:rsidR="0023443A" w:rsidRPr="00327101" w14:paraId="37123CA8" w14:textId="77777777" w:rsidTr="003C14CA">
        <w:trPr>
          <w:trHeight w:val="418"/>
        </w:trPr>
        <w:tc>
          <w:tcPr>
            <w:tcW w:w="1118" w:type="dxa"/>
          </w:tcPr>
          <w:p w14:paraId="16DBC207" w14:textId="1E492AF4"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504220">
              <w:rPr>
                <w:rFonts w:asciiTheme="minorHAnsi" w:hAnsiTheme="minorHAnsi" w:cstheme="minorHAnsi"/>
                <w:b/>
                <w:sz w:val="20"/>
                <w:szCs w:val="20"/>
              </w:rPr>
              <w:t>9</w:t>
            </w:r>
            <w:r w:rsidR="00847251">
              <w:rPr>
                <w:rFonts w:asciiTheme="minorHAnsi" w:hAnsiTheme="minorHAnsi" w:cstheme="minorHAnsi"/>
                <w:b/>
                <w:sz w:val="20"/>
                <w:szCs w:val="20"/>
              </w:rPr>
              <w:t>5</w:t>
            </w:r>
          </w:p>
        </w:tc>
        <w:tc>
          <w:tcPr>
            <w:tcW w:w="1436" w:type="dxa"/>
          </w:tcPr>
          <w:p w14:paraId="07AF561F" w14:textId="77777777"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Chair &amp; Clerk</w:t>
            </w:r>
          </w:p>
        </w:tc>
        <w:tc>
          <w:tcPr>
            <w:tcW w:w="6096" w:type="dxa"/>
          </w:tcPr>
          <w:p w14:paraId="6C8792FD"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FINANCIAL REPORTS</w:t>
            </w:r>
          </w:p>
          <w:p w14:paraId="281EE8CD" w14:textId="75B9C2AB" w:rsidR="0023443A" w:rsidRPr="00327101" w:rsidRDefault="0023443A">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To receive</w:t>
            </w:r>
            <w:r w:rsidRPr="00327101">
              <w:rPr>
                <w:rFonts w:asciiTheme="minorHAnsi" w:hAnsiTheme="minorHAnsi" w:cstheme="minorHAnsi"/>
                <w:sz w:val="20"/>
                <w:szCs w:val="20"/>
              </w:rPr>
              <w:t xml:space="preserve"> </w:t>
            </w:r>
            <w:r w:rsidRPr="00327101">
              <w:rPr>
                <w:rFonts w:asciiTheme="minorHAnsi" w:hAnsiTheme="minorHAnsi" w:cstheme="minorHAnsi"/>
                <w:b/>
                <w:bCs/>
                <w:sz w:val="20"/>
                <w:szCs w:val="20"/>
              </w:rPr>
              <w:t>and approve</w:t>
            </w:r>
            <w:r w:rsidRPr="00327101">
              <w:rPr>
                <w:rFonts w:asciiTheme="minorHAnsi" w:hAnsiTheme="minorHAnsi" w:cstheme="minorHAnsi"/>
                <w:sz w:val="20"/>
                <w:szCs w:val="20"/>
              </w:rPr>
              <w:t xml:space="preserve"> financial statements to </w:t>
            </w:r>
            <w:r>
              <w:rPr>
                <w:rFonts w:asciiTheme="minorHAnsi" w:hAnsiTheme="minorHAnsi" w:cstheme="minorHAnsi"/>
                <w:sz w:val="20"/>
                <w:szCs w:val="20"/>
              </w:rPr>
              <w:t>3</w:t>
            </w:r>
            <w:r w:rsidR="00D16145">
              <w:rPr>
                <w:rFonts w:asciiTheme="minorHAnsi" w:hAnsiTheme="minorHAnsi" w:cstheme="minorHAnsi"/>
                <w:sz w:val="20"/>
                <w:szCs w:val="20"/>
              </w:rPr>
              <w:t>0 June</w:t>
            </w:r>
            <w:r w:rsidR="00B24884">
              <w:rPr>
                <w:rFonts w:asciiTheme="minorHAnsi" w:hAnsiTheme="minorHAnsi" w:cstheme="minorHAnsi"/>
                <w:sz w:val="20"/>
                <w:szCs w:val="20"/>
              </w:rPr>
              <w:t xml:space="preserve"> 2024</w:t>
            </w:r>
          </w:p>
          <w:p w14:paraId="136CD4F7" w14:textId="01745EAB" w:rsidR="00A642F5" w:rsidRDefault="0023443A" w:rsidP="00B24884">
            <w:pPr>
              <w:pStyle w:val="ListParagraph"/>
              <w:numPr>
                <w:ilvl w:val="0"/>
                <w:numId w:val="6"/>
              </w:numPr>
              <w:ind w:left="313" w:hanging="283"/>
              <w:rPr>
                <w:rFonts w:asciiTheme="minorHAnsi" w:hAnsiTheme="minorHAnsi" w:cstheme="minorHAnsi"/>
                <w:sz w:val="20"/>
                <w:szCs w:val="20"/>
              </w:rPr>
            </w:pPr>
            <w:r w:rsidRPr="00327101">
              <w:rPr>
                <w:rFonts w:asciiTheme="minorHAnsi" w:hAnsiTheme="minorHAnsi" w:cstheme="minorHAnsi"/>
                <w:b/>
                <w:bCs/>
                <w:sz w:val="20"/>
                <w:szCs w:val="20"/>
              </w:rPr>
              <w:t xml:space="preserve">To approve </w:t>
            </w:r>
            <w:r w:rsidRPr="00327101">
              <w:rPr>
                <w:rFonts w:asciiTheme="minorHAnsi" w:hAnsiTheme="minorHAnsi" w:cstheme="minorHAnsi"/>
                <w:sz w:val="20"/>
                <w:szCs w:val="20"/>
              </w:rPr>
              <w:t>payments for</w:t>
            </w:r>
            <w:r w:rsidR="00D16145">
              <w:rPr>
                <w:rFonts w:asciiTheme="minorHAnsi" w:hAnsiTheme="minorHAnsi" w:cstheme="minorHAnsi"/>
                <w:sz w:val="20"/>
                <w:szCs w:val="20"/>
              </w:rPr>
              <w:t xml:space="preserve"> June</w:t>
            </w:r>
            <w:r w:rsidR="00614A01">
              <w:rPr>
                <w:rFonts w:asciiTheme="minorHAnsi" w:hAnsiTheme="minorHAnsi" w:cstheme="minorHAnsi"/>
                <w:sz w:val="20"/>
                <w:szCs w:val="20"/>
              </w:rPr>
              <w:t xml:space="preserve"> and July</w:t>
            </w:r>
            <w:r w:rsidR="00681727">
              <w:rPr>
                <w:rFonts w:asciiTheme="minorHAnsi" w:hAnsiTheme="minorHAnsi" w:cstheme="minorHAnsi"/>
                <w:sz w:val="20"/>
                <w:szCs w:val="20"/>
              </w:rPr>
              <w:t xml:space="preserve"> </w:t>
            </w:r>
            <w:r>
              <w:rPr>
                <w:rFonts w:asciiTheme="minorHAnsi" w:hAnsiTheme="minorHAnsi" w:cstheme="minorHAnsi"/>
                <w:sz w:val="20"/>
                <w:szCs w:val="20"/>
              </w:rPr>
              <w:t>2024</w:t>
            </w:r>
            <w:r w:rsidR="00614A01">
              <w:rPr>
                <w:rFonts w:asciiTheme="minorHAnsi" w:hAnsiTheme="minorHAnsi" w:cstheme="minorHAnsi"/>
                <w:sz w:val="20"/>
                <w:szCs w:val="20"/>
              </w:rPr>
              <w:t xml:space="preserve"> (no meeting in August)</w:t>
            </w:r>
          </w:p>
          <w:p w14:paraId="29ED271B" w14:textId="469CD4DE" w:rsidR="00D87531" w:rsidRPr="00D87531" w:rsidRDefault="00D87531" w:rsidP="00B24884">
            <w:pPr>
              <w:pStyle w:val="ListParagraph"/>
              <w:numPr>
                <w:ilvl w:val="0"/>
                <w:numId w:val="6"/>
              </w:numPr>
              <w:ind w:left="313" w:hanging="283"/>
              <w:rPr>
                <w:rFonts w:asciiTheme="minorHAnsi" w:hAnsiTheme="minorHAnsi" w:cstheme="minorHAnsi"/>
                <w:sz w:val="20"/>
                <w:szCs w:val="20"/>
              </w:rPr>
            </w:pPr>
            <w:r>
              <w:rPr>
                <w:rFonts w:asciiTheme="minorHAnsi" w:hAnsiTheme="minorHAnsi" w:cstheme="minorHAnsi"/>
                <w:b/>
                <w:bCs/>
                <w:sz w:val="20"/>
                <w:szCs w:val="20"/>
              </w:rPr>
              <w:t xml:space="preserve">To receive </w:t>
            </w:r>
            <w:r w:rsidRPr="00D87531">
              <w:rPr>
                <w:rFonts w:asciiTheme="minorHAnsi" w:hAnsiTheme="minorHAnsi" w:cstheme="minorHAnsi"/>
                <w:sz w:val="20"/>
                <w:szCs w:val="20"/>
              </w:rPr>
              <w:t xml:space="preserve">an update on </w:t>
            </w:r>
            <w:r w:rsidR="003C14CA">
              <w:rPr>
                <w:rFonts w:asciiTheme="minorHAnsi" w:hAnsiTheme="minorHAnsi" w:cstheme="minorHAnsi"/>
                <w:sz w:val="20"/>
                <w:szCs w:val="20"/>
              </w:rPr>
              <w:t xml:space="preserve">the </w:t>
            </w:r>
            <w:r w:rsidRPr="00D87531">
              <w:rPr>
                <w:rFonts w:asciiTheme="minorHAnsi" w:hAnsiTheme="minorHAnsi" w:cstheme="minorHAnsi"/>
                <w:sz w:val="20"/>
                <w:szCs w:val="20"/>
              </w:rPr>
              <w:t xml:space="preserve">completed AGAR 2023/24 and </w:t>
            </w:r>
            <w:r w:rsidR="003C14CA">
              <w:rPr>
                <w:rFonts w:asciiTheme="minorHAnsi" w:hAnsiTheme="minorHAnsi" w:cstheme="minorHAnsi"/>
                <w:sz w:val="20"/>
                <w:szCs w:val="20"/>
              </w:rPr>
              <w:t>following submission of the Certificate of Exemption</w:t>
            </w:r>
          </w:p>
          <w:p w14:paraId="44D5C1BC" w14:textId="67B73370" w:rsidR="00D87531" w:rsidRPr="00B24884" w:rsidRDefault="00D87531" w:rsidP="00B24884">
            <w:pPr>
              <w:pStyle w:val="ListParagraph"/>
              <w:numPr>
                <w:ilvl w:val="0"/>
                <w:numId w:val="6"/>
              </w:numPr>
              <w:ind w:left="313" w:hanging="283"/>
              <w:rPr>
                <w:rFonts w:asciiTheme="minorHAnsi" w:hAnsiTheme="minorHAnsi" w:cstheme="minorHAnsi"/>
                <w:sz w:val="20"/>
                <w:szCs w:val="20"/>
              </w:rPr>
            </w:pPr>
            <w:r>
              <w:rPr>
                <w:rFonts w:asciiTheme="minorHAnsi" w:hAnsiTheme="minorHAnsi" w:cstheme="minorHAnsi"/>
                <w:sz w:val="20"/>
                <w:szCs w:val="20"/>
              </w:rPr>
              <w:t xml:space="preserve">To </w:t>
            </w:r>
            <w:r w:rsidRPr="00D87531">
              <w:rPr>
                <w:rFonts w:asciiTheme="minorHAnsi" w:hAnsiTheme="minorHAnsi" w:cstheme="minorHAnsi"/>
                <w:b/>
                <w:bCs/>
                <w:sz w:val="20"/>
                <w:szCs w:val="20"/>
              </w:rPr>
              <w:t>approve</w:t>
            </w:r>
            <w:r>
              <w:rPr>
                <w:rFonts w:asciiTheme="minorHAnsi" w:hAnsiTheme="minorHAnsi" w:cstheme="minorHAnsi"/>
                <w:sz w:val="20"/>
                <w:szCs w:val="20"/>
              </w:rPr>
              <w:t xml:space="preserve"> and </w:t>
            </w:r>
            <w:r w:rsidRPr="00D87531">
              <w:rPr>
                <w:rFonts w:asciiTheme="minorHAnsi" w:hAnsiTheme="minorHAnsi" w:cstheme="minorHAnsi"/>
                <w:b/>
                <w:bCs/>
                <w:sz w:val="20"/>
                <w:szCs w:val="20"/>
              </w:rPr>
              <w:t>appoint</w:t>
            </w:r>
            <w:r>
              <w:rPr>
                <w:rFonts w:asciiTheme="minorHAnsi" w:hAnsiTheme="minorHAnsi" w:cstheme="minorHAnsi"/>
                <w:sz w:val="20"/>
                <w:szCs w:val="20"/>
              </w:rPr>
              <w:t xml:space="preserve"> an Internal Auditor for 2024/25</w:t>
            </w:r>
          </w:p>
        </w:tc>
        <w:tc>
          <w:tcPr>
            <w:tcW w:w="1807" w:type="dxa"/>
          </w:tcPr>
          <w:p w14:paraId="57762B27" w14:textId="77777777" w:rsidR="0023443A" w:rsidRPr="00327101" w:rsidRDefault="0023443A" w:rsidP="0023443A">
            <w:pPr>
              <w:rPr>
                <w:rFonts w:asciiTheme="minorHAnsi" w:hAnsiTheme="minorHAnsi" w:cstheme="minorHAnsi"/>
                <w:sz w:val="20"/>
                <w:szCs w:val="20"/>
              </w:rPr>
            </w:pPr>
          </w:p>
          <w:p w14:paraId="6B62598C" w14:textId="5BD56AB7" w:rsidR="0023443A" w:rsidRPr="00327101"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 xml:space="preserve">DISCUSSION / </w:t>
            </w:r>
            <w:r w:rsidR="00443745">
              <w:rPr>
                <w:rFonts w:asciiTheme="minorHAnsi" w:hAnsiTheme="minorHAnsi" w:cstheme="minorHAnsi"/>
                <w:b/>
                <w:bCs/>
                <w:sz w:val="20"/>
                <w:szCs w:val="20"/>
              </w:rPr>
              <w:t>RESOLUTION</w:t>
            </w:r>
            <w:r w:rsidR="00CC33D4">
              <w:rPr>
                <w:rFonts w:asciiTheme="minorHAnsi" w:hAnsiTheme="minorHAnsi" w:cstheme="minorHAnsi"/>
                <w:b/>
                <w:bCs/>
                <w:sz w:val="20"/>
                <w:szCs w:val="20"/>
              </w:rPr>
              <w:t xml:space="preserve"> / ACTION</w:t>
            </w:r>
          </w:p>
        </w:tc>
      </w:tr>
      <w:tr w:rsidR="00504220" w:rsidRPr="00327101" w14:paraId="5AE65E6B" w14:textId="77777777" w:rsidTr="00F2338A">
        <w:tc>
          <w:tcPr>
            <w:tcW w:w="1118" w:type="dxa"/>
          </w:tcPr>
          <w:p w14:paraId="3450E543" w14:textId="55E956D4" w:rsidR="00504220" w:rsidRPr="00327101" w:rsidRDefault="00504220" w:rsidP="0023443A">
            <w:pPr>
              <w:ind w:right="45"/>
              <w:rPr>
                <w:rFonts w:asciiTheme="minorHAnsi" w:hAnsiTheme="minorHAnsi" w:cstheme="minorHAnsi"/>
                <w:b/>
                <w:sz w:val="20"/>
                <w:szCs w:val="20"/>
              </w:rPr>
            </w:pPr>
            <w:r>
              <w:rPr>
                <w:rFonts w:asciiTheme="minorHAnsi" w:hAnsiTheme="minorHAnsi" w:cstheme="minorHAnsi"/>
                <w:b/>
                <w:sz w:val="20"/>
                <w:szCs w:val="20"/>
              </w:rPr>
              <w:lastRenderedPageBreak/>
              <w:t>24-5/0</w:t>
            </w:r>
            <w:r w:rsidR="00D16145">
              <w:rPr>
                <w:rFonts w:asciiTheme="minorHAnsi" w:hAnsiTheme="minorHAnsi" w:cstheme="minorHAnsi"/>
                <w:b/>
                <w:sz w:val="20"/>
                <w:szCs w:val="20"/>
              </w:rPr>
              <w:t>96</w:t>
            </w:r>
          </w:p>
        </w:tc>
        <w:tc>
          <w:tcPr>
            <w:tcW w:w="1436" w:type="dxa"/>
          </w:tcPr>
          <w:p w14:paraId="1E7800CD" w14:textId="78B2A397" w:rsidR="00504220" w:rsidRDefault="00B93DA9" w:rsidP="0023443A">
            <w:pPr>
              <w:ind w:right="45"/>
              <w:rPr>
                <w:rFonts w:asciiTheme="minorHAnsi" w:hAnsiTheme="minorHAnsi" w:cstheme="minorHAnsi"/>
                <w:b/>
                <w:sz w:val="20"/>
                <w:szCs w:val="20"/>
              </w:rPr>
            </w:pPr>
            <w:r>
              <w:rPr>
                <w:rFonts w:asciiTheme="minorHAnsi" w:hAnsiTheme="minorHAnsi" w:cstheme="minorHAnsi"/>
                <w:b/>
                <w:sz w:val="20"/>
                <w:szCs w:val="20"/>
              </w:rPr>
              <w:t xml:space="preserve">Chair </w:t>
            </w:r>
          </w:p>
        </w:tc>
        <w:tc>
          <w:tcPr>
            <w:tcW w:w="6096" w:type="dxa"/>
          </w:tcPr>
          <w:p w14:paraId="6DE5D352" w14:textId="77777777" w:rsidR="00B93DA9" w:rsidRPr="00327101" w:rsidRDefault="00B93DA9" w:rsidP="00B93DA9">
            <w:pPr>
              <w:ind w:right="45"/>
              <w:rPr>
                <w:rFonts w:asciiTheme="minorHAnsi" w:hAnsiTheme="minorHAnsi" w:cstheme="minorHAnsi"/>
                <w:b/>
                <w:sz w:val="20"/>
                <w:szCs w:val="20"/>
              </w:rPr>
            </w:pPr>
            <w:r w:rsidRPr="00327101">
              <w:rPr>
                <w:rFonts w:asciiTheme="minorHAnsi" w:hAnsiTheme="minorHAnsi" w:cstheme="minorHAnsi"/>
                <w:b/>
                <w:sz w:val="20"/>
                <w:szCs w:val="20"/>
              </w:rPr>
              <w:t>PLANNING MATTERS</w:t>
            </w:r>
          </w:p>
          <w:p w14:paraId="29710B23" w14:textId="77777777" w:rsidR="00694A1A" w:rsidRPr="00614A01" w:rsidRDefault="00541026" w:rsidP="00B93DA9">
            <w:pPr>
              <w:ind w:right="45"/>
              <w:rPr>
                <w:rFonts w:asciiTheme="minorHAnsi" w:hAnsiTheme="minorHAnsi" w:cstheme="minorHAnsi"/>
                <w:b/>
                <w:sz w:val="18"/>
                <w:szCs w:val="18"/>
              </w:rPr>
            </w:pPr>
            <w:r>
              <w:rPr>
                <w:rFonts w:asciiTheme="minorHAnsi" w:hAnsiTheme="minorHAnsi" w:cstheme="minorHAnsi"/>
                <w:b/>
                <w:sz w:val="20"/>
                <w:szCs w:val="20"/>
              </w:rPr>
              <w:t xml:space="preserve">For Information </w:t>
            </w:r>
          </w:p>
          <w:p w14:paraId="37BA34A7" w14:textId="62430781" w:rsidR="00694A1A" w:rsidRPr="00614A01" w:rsidRDefault="00694A1A" w:rsidP="00694A1A">
            <w:pPr>
              <w:pStyle w:val="ListParagraph"/>
              <w:numPr>
                <w:ilvl w:val="0"/>
                <w:numId w:val="11"/>
              </w:numPr>
              <w:ind w:right="45"/>
              <w:rPr>
                <w:rFonts w:asciiTheme="minorHAnsi" w:hAnsiTheme="minorHAnsi" w:cstheme="minorHAnsi"/>
                <w:b/>
                <w:sz w:val="18"/>
                <w:szCs w:val="18"/>
              </w:rPr>
            </w:pPr>
            <w:r w:rsidRPr="00614A01">
              <w:rPr>
                <w:rFonts w:asciiTheme="minorHAnsi" w:hAnsiTheme="minorHAnsi" w:cstheme="minorHAnsi"/>
                <w:b/>
                <w:sz w:val="18"/>
                <w:szCs w:val="18"/>
              </w:rPr>
              <w:t>ESS/39/23/BTE/NMA5 - Land at Rivenhall Airfield, Coggeshall Road, Braintree C05 9DF</w:t>
            </w:r>
            <w:r w:rsidRPr="00614A01">
              <w:rPr>
                <w:rFonts w:asciiTheme="minorHAnsi" w:hAnsiTheme="minorHAnsi" w:cstheme="minorHAnsi"/>
                <w:b/>
                <w:sz w:val="18"/>
                <w:szCs w:val="18"/>
              </w:rPr>
              <w:br/>
            </w:r>
            <w:r w:rsidRPr="00614A01">
              <w:rPr>
                <w:rFonts w:asciiTheme="minorHAnsi" w:hAnsiTheme="minorHAnsi" w:cstheme="minorHAnsi"/>
                <w:bCs/>
                <w:sz w:val="18"/>
                <w:szCs w:val="18"/>
              </w:rPr>
              <w:t>Non-Material Amendment to amend the wording of Condition 8 of planning permission ESS/39/23/BTE to allow the delivery of 2 abnormal loads of the turbine and generator via Woodhouse Lane.  ESS/39/23/BTE is the extant planning permission for the Rivenhall Integrated Waste Management Facility.</w:t>
            </w:r>
            <w:r w:rsidRPr="00614A01">
              <w:rPr>
                <w:rFonts w:asciiTheme="minorHAnsi" w:hAnsiTheme="minorHAnsi" w:cstheme="minorHAnsi"/>
                <w:b/>
                <w:sz w:val="18"/>
                <w:szCs w:val="18"/>
              </w:rPr>
              <w:t xml:space="preserve"> </w:t>
            </w:r>
            <w:r w:rsidRPr="00614A01">
              <w:rPr>
                <w:rFonts w:asciiTheme="minorHAnsi" w:hAnsiTheme="minorHAnsi" w:cstheme="minorHAnsi"/>
                <w:b/>
                <w:sz w:val="18"/>
                <w:szCs w:val="18"/>
              </w:rPr>
              <w:br/>
            </w:r>
          </w:p>
          <w:p w14:paraId="79E697F4" w14:textId="77777777" w:rsidR="00694A1A" w:rsidRPr="00614A01" w:rsidRDefault="00694A1A" w:rsidP="00694A1A">
            <w:pPr>
              <w:pStyle w:val="ListParagraph"/>
              <w:numPr>
                <w:ilvl w:val="0"/>
                <w:numId w:val="11"/>
              </w:numPr>
              <w:ind w:right="45"/>
              <w:rPr>
                <w:rFonts w:asciiTheme="minorHAnsi" w:hAnsiTheme="minorHAnsi" w:cstheme="minorHAnsi"/>
                <w:b/>
                <w:sz w:val="18"/>
                <w:szCs w:val="18"/>
              </w:rPr>
            </w:pPr>
            <w:r w:rsidRPr="00614A01">
              <w:rPr>
                <w:rFonts w:asciiTheme="minorHAnsi" w:hAnsiTheme="minorHAnsi" w:cstheme="minorHAnsi"/>
                <w:b/>
                <w:sz w:val="18"/>
                <w:szCs w:val="18"/>
              </w:rPr>
              <w:t>ESS/39/23/BTE/NMA3 - Indaver Rivenhall IWMF, Coggeshall Road, Braintree, CO5 9DF</w:t>
            </w:r>
          </w:p>
          <w:p w14:paraId="7C08B7F5" w14:textId="65C47322" w:rsidR="00694A1A" w:rsidRPr="00614A01" w:rsidRDefault="00694A1A" w:rsidP="00694A1A">
            <w:pPr>
              <w:pStyle w:val="ListParagraph"/>
              <w:ind w:right="45"/>
              <w:rPr>
                <w:rFonts w:asciiTheme="minorHAnsi" w:hAnsiTheme="minorHAnsi" w:cstheme="minorHAnsi"/>
                <w:bCs/>
                <w:sz w:val="18"/>
                <w:szCs w:val="18"/>
              </w:rPr>
            </w:pPr>
            <w:r w:rsidRPr="00614A01">
              <w:rPr>
                <w:rFonts w:asciiTheme="minorHAnsi" w:hAnsiTheme="minorHAnsi" w:cstheme="minorHAnsi"/>
                <w:bCs/>
                <w:sz w:val="18"/>
                <w:szCs w:val="18"/>
              </w:rPr>
              <w:t>Non-Material Amendment to amend the wording of Condition 8 of planning permission ESS/39/23/BTE to allow access to the IWMF site for construction staff via the Church Road crossing with the private access road for up to 11 weekends in 2024 (part retrospective).</w:t>
            </w:r>
            <w:r w:rsidR="00DA1644" w:rsidRPr="00614A01">
              <w:rPr>
                <w:rFonts w:asciiTheme="minorHAnsi" w:hAnsiTheme="minorHAnsi" w:cstheme="minorHAnsi"/>
                <w:bCs/>
                <w:sz w:val="18"/>
                <w:szCs w:val="18"/>
              </w:rPr>
              <w:br/>
            </w:r>
          </w:p>
          <w:p w14:paraId="7026FEBA" w14:textId="3EB2EB8E" w:rsidR="00694A1A" w:rsidRPr="00614A01" w:rsidRDefault="00694A1A" w:rsidP="00694A1A">
            <w:pPr>
              <w:pStyle w:val="ListParagraph"/>
              <w:numPr>
                <w:ilvl w:val="0"/>
                <w:numId w:val="11"/>
              </w:numPr>
              <w:ind w:right="45"/>
              <w:rPr>
                <w:rFonts w:asciiTheme="minorHAnsi" w:hAnsiTheme="minorHAnsi" w:cstheme="minorHAnsi"/>
                <w:b/>
                <w:sz w:val="18"/>
                <w:szCs w:val="18"/>
              </w:rPr>
            </w:pPr>
            <w:r w:rsidRPr="00614A01">
              <w:rPr>
                <w:rFonts w:asciiTheme="minorHAnsi" w:hAnsiTheme="minorHAnsi" w:cstheme="minorHAnsi"/>
                <w:b/>
                <w:sz w:val="18"/>
                <w:szCs w:val="18"/>
              </w:rPr>
              <w:t>ESS/39/23/BTE/NMA5 - Land at Rivenhall Airfield, Coggeshall Road, Braintree</w:t>
            </w:r>
          </w:p>
          <w:p w14:paraId="230710CB" w14:textId="3C81D969" w:rsidR="00694A1A" w:rsidRPr="003C14CA" w:rsidRDefault="00694A1A" w:rsidP="003C14CA">
            <w:pPr>
              <w:pStyle w:val="ListParagraph"/>
              <w:ind w:right="45"/>
              <w:rPr>
                <w:rFonts w:asciiTheme="minorHAnsi" w:hAnsiTheme="minorHAnsi" w:cstheme="minorHAnsi"/>
                <w:bCs/>
                <w:sz w:val="20"/>
                <w:szCs w:val="20"/>
              </w:rPr>
            </w:pPr>
            <w:r w:rsidRPr="00614A01">
              <w:rPr>
                <w:rFonts w:asciiTheme="minorHAnsi" w:hAnsiTheme="minorHAnsi" w:cstheme="minorHAnsi"/>
                <w:bCs/>
                <w:sz w:val="18"/>
                <w:szCs w:val="18"/>
              </w:rPr>
              <w:t xml:space="preserve">Non-Material Amendment to amend the wording of Condition 8 of planning permission ESS/39/23/BTE to allow the delivery of 2 abnormal loads of the turbine and generator via Woodhouse Lane.  ESS/39/23/BTE is the extant planning permission for the Rivenhall Integrated Waste Management Facility. </w:t>
            </w:r>
            <w:r w:rsidR="00DA1644" w:rsidRPr="00614A01">
              <w:rPr>
                <w:rFonts w:asciiTheme="minorHAnsi" w:hAnsiTheme="minorHAnsi" w:cstheme="minorHAnsi"/>
                <w:bCs/>
                <w:sz w:val="18"/>
                <w:szCs w:val="18"/>
              </w:rPr>
              <w:br/>
            </w:r>
          </w:p>
          <w:p w14:paraId="0C554ABB" w14:textId="734C44BF" w:rsidR="00541026" w:rsidRDefault="00B93DA9" w:rsidP="00B93DA9">
            <w:pPr>
              <w:ind w:right="45"/>
              <w:rPr>
                <w:rFonts w:asciiTheme="minorHAnsi" w:hAnsiTheme="minorHAnsi" w:cstheme="minorHAnsi"/>
                <w:b/>
                <w:sz w:val="20"/>
                <w:szCs w:val="20"/>
              </w:rPr>
            </w:pPr>
            <w:r w:rsidRPr="00327101">
              <w:rPr>
                <w:rFonts w:asciiTheme="minorHAnsi" w:hAnsiTheme="minorHAnsi" w:cstheme="minorHAnsi"/>
                <w:b/>
                <w:sz w:val="20"/>
                <w:szCs w:val="20"/>
              </w:rPr>
              <w:t>New Applications</w:t>
            </w:r>
            <w:r w:rsidR="00AF2A33">
              <w:rPr>
                <w:rFonts w:asciiTheme="minorHAnsi" w:hAnsiTheme="minorHAnsi" w:cstheme="minorHAnsi"/>
                <w:b/>
                <w:sz w:val="20"/>
                <w:szCs w:val="20"/>
              </w:rPr>
              <w:t>/Variances</w:t>
            </w:r>
            <w:r w:rsidR="00D75069">
              <w:rPr>
                <w:rFonts w:asciiTheme="minorHAnsi" w:hAnsiTheme="minorHAnsi" w:cstheme="minorHAnsi"/>
                <w:b/>
                <w:sz w:val="20"/>
                <w:szCs w:val="20"/>
              </w:rPr>
              <w:t>:</w:t>
            </w:r>
            <w:r w:rsidRPr="00327101">
              <w:rPr>
                <w:rFonts w:asciiTheme="minorHAnsi" w:hAnsiTheme="minorHAnsi" w:cstheme="minorHAnsi"/>
                <w:b/>
                <w:sz w:val="20"/>
                <w:szCs w:val="20"/>
              </w:rPr>
              <w:t xml:space="preserve"> </w:t>
            </w:r>
          </w:p>
          <w:p w14:paraId="112B8BCA" w14:textId="0E259786" w:rsidR="002B1714" w:rsidRPr="00614A01" w:rsidRDefault="002B1714" w:rsidP="002B1714">
            <w:pPr>
              <w:pStyle w:val="ListParagraph"/>
              <w:numPr>
                <w:ilvl w:val="0"/>
                <w:numId w:val="10"/>
              </w:numPr>
              <w:ind w:right="45"/>
              <w:rPr>
                <w:rFonts w:asciiTheme="minorHAnsi" w:hAnsiTheme="minorHAnsi" w:cstheme="minorHAnsi"/>
                <w:sz w:val="18"/>
                <w:szCs w:val="18"/>
              </w:rPr>
            </w:pPr>
            <w:r w:rsidRPr="00614A01">
              <w:rPr>
                <w:rFonts w:asciiTheme="minorHAnsi" w:hAnsiTheme="minorHAnsi" w:cstheme="minorHAnsi"/>
                <w:b/>
                <w:sz w:val="18"/>
                <w:szCs w:val="18"/>
              </w:rPr>
              <w:t xml:space="preserve">24/01214/HH - 64 Blackwater </w:t>
            </w:r>
            <w:r w:rsidR="00DA1644" w:rsidRPr="00614A01">
              <w:rPr>
                <w:rFonts w:asciiTheme="minorHAnsi" w:hAnsiTheme="minorHAnsi" w:cstheme="minorHAnsi"/>
                <w:b/>
                <w:sz w:val="18"/>
                <w:szCs w:val="18"/>
              </w:rPr>
              <w:t>Cottages,</w:t>
            </w:r>
            <w:r w:rsidRPr="00614A01">
              <w:rPr>
                <w:rFonts w:asciiTheme="minorHAnsi" w:hAnsiTheme="minorHAnsi" w:cstheme="minorHAnsi"/>
                <w:b/>
                <w:sz w:val="18"/>
                <w:szCs w:val="18"/>
              </w:rPr>
              <w:t xml:space="preserve"> Coggeshall Road, Bradwell </w:t>
            </w:r>
            <w:r w:rsidRPr="00614A01">
              <w:rPr>
                <w:rFonts w:asciiTheme="minorHAnsi" w:hAnsiTheme="minorHAnsi" w:cstheme="minorHAnsi"/>
                <w:b/>
                <w:sz w:val="18"/>
                <w:szCs w:val="18"/>
              </w:rPr>
              <w:br/>
            </w:r>
            <w:r w:rsidRPr="00614A01">
              <w:rPr>
                <w:rFonts w:asciiTheme="minorHAnsi" w:hAnsiTheme="minorHAnsi" w:cstheme="minorHAnsi"/>
                <w:sz w:val="18"/>
                <w:szCs w:val="18"/>
              </w:rPr>
              <w:t>Retrospective application for the retention of cladding – Comments by 9 July 20</w:t>
            </w:r>
            <w:r w:rsidR="00694A1A" w:rsidRPr="00614A01">
              <w:rPr>
                <w:rFonts w:asciiTheme="minorHAnsi" w:hAnsiTheme="minorHAnsi" w:cstheme="minorHAnsi"/>
                <w:sz w:val="18"/>
                <w:szCs w:val="18"/>
              </w:rPr>
              <w:t>2</w:t>
            </w:r>
            <w:r w:rsidRPr="00614A01">
              <w:rPr>
                <w:rFonts w:asciiTheme="minorHAnsi" w:hAnsiTheme="minorHAnsi" w:cstheme="minorHAnsi"/>
                <w:sz w:val="18"/>
                <w:szCs w:val="18"/>
              </w:rPr>
              <w:t>4</w:t>
            </w:r>
          </w:p>
          <w:p w14:paraId="09C6C5DE" w14:textId="59A53FAE" w:rsidR="002B1714" w:rsidRPr="00614A01" w:rsidRDefault="002B1714" w:rsidP="002B1714">
            <w:pPr>
              <w:pStyle w:val="ListParagraph"/>
              <w:numPr>
                <w:ilvl w:val="0"/>
                <w:numId w:val="10"/>
              </w:numPr>
              <w:ind w:right="45"/>
              <w:rPr>
                <w:rFonts w:asciiTheme="minorHAnsi" w:hAnsiTheme="minorHAnsi" w:cstheme="minorHAnsi"/>
                <w:b/>
                <w:bCs/>
                <w:sz w:val="18"/>
                <w:szCs w:val="18"/>
              </w:rPr>
            </w:pPr>
            <w:r w:rsidRPr="00614A01">
              <w:rPr>
                <w:rFonts w:asciiTheme="minorHAnsi" w:hAnsiTheme="minorHAnsi" w:cstheme="minorHAnsi"/>
                <w:b/>
                <w:bCs/>
                <w:sz w:val="18"/>
                <w:szCs w:val="18"/>
              </w:rPr>
              <w:t>24/01220/HH (24/01221/LBC) - Woodhouse Farm Road Pattiswick Bradwell Essex CM77 8BB</w:t>
            </w:r>
            <w:r w:rsidRPr="00614A01">
              <w:rPr>
                <w:rFonts w:asciiTheme="minorHAnsi" w:hAnsiTheme="minorHAnsi" w:cstheme="minorHAnsi"/>
                <w:b/>
                <w:bCs/>
                <w:sz w:val="18"/>
                <w:szCs w:val="18"/>
              </w:rPr>
              <w:br/>
            </w:r>
            <w:r w:rsidRPr="00614A01">
              <w:rPr>
                <w:rFonts w:asciiTheme="minorHAnsi" w:hAnsiTheme="minorHAnsi" w:cstheme="minorHAnsi"/>
                <w:sz w:val="18"/>
                <w:szCs w:val="18"/>
              </w:rPr>
              <w:t>Alterations at attic level and proposed new cart lodge</w:t>
            </w:r>
            <w:r w:rsidR="00694A1A" w:rsidRPr="00614A01">
              <w:rPr>
                <w:rFonts w:asciiTheme="minorHAnsi" w:hAnsiTheme="minorHAnsi" w:cstheme="minorHAnsi"/>
                <w:sz w:val="18"/>
                <w:szCs w:val="18"/>
              </w:rPr>
              <w:br/>
              <w:t>Comments by 9 July 2024</w:t>
            </w:r>
          </w:p>
          <w:p w14:paraId="371FC31E" w14:textId="3FF17C33" w:rsidR="00AF2A33" w:rsidRPr="00614A01" w:rsidRDefault="00AF2A33" w:rsidP="002B1714">
            <w:pPr>
              <w:pStyle w:val="ListParagraph"/>
              <w:numPr>
                <w:ilvl w:val="0"/>
                <w:numId w:val="10"/>
              </w:numPr>
              <w:ind w:right="45"/>
              <w:rPr>
                <w:rFonts w:asciiTheme="minorHAnsi" w:hAnsiTheme="minorHAnsi" w:cstheme="minorHAnsi"/>
                <w:sz w:val="18"/>
                <w:szCs w:val="18"/>
              </w:rPr>
            </w:pPr>
            <w:r w:rsidRPr="00614A01">
              <w:rPr>
                <w:rFonts w:asciiTheme="minorHAnsi" w:hAnsiTheme="minorHAnsi" w:cstheme="minorHAnsi"/>
                <w:b/>
                <w:bCs/>
                <w:sz w:val="18"/>
                <w:szCs w:val="18"/>
              </w:rPr>
              <w:t>24/00599/VAR - Land East Of Periwinkle Hall Links Road Perry Green Bradwell Essex</w:t>
            </w:r>
            <w:r w:rsidRPr="00614A01">
              <w:rPr>
                <w:rFonts w:asciiTheme="minorHAnsi" w:hAnsiTheme="minorHAnsi" w:cstheme="minorHAnsi"/>
                <w:b/>
                <w:bCs/>
                <w:sz w:val="18"/>
                <w:szCs w:val="18"/>
              </w:rPr>
              <w:br/>
            </w:r>
            <w:r w:rsidRPr="00614A01">
              <w:rPr>
                <w:rFonts w:asciiTheme="minorHAnsi" w:hAnsiTheme="minorHAnsi" w:cstheme="minorHAnsi"/>
                <w:sz w:val="18"/>
                <w:szCs w:val="18"/>
              </w:rPr>
              <w:t>Variation of Condition 15 (</w:t>
            </w:r>
            <w:r w:rsidR="00614A01" w:rsidRPr="00614A01">
              <w:rPr>
                <w:rFonts w:asciiTheme="minorHAnsi" w:hAnsiTheme="minorHAnsi" w:cstheme="minorHAnsi"/>
                <w:sz w:val="18"/>
                <w:szCs w:val="18"/>
              </w:rPr>
              <w:t>Biodiversity</w:t>
            </w:r>
            <w:r w:rsidRPr="00614A01">
              <w:rPr>
                <w:rFonts w:asciiTheme="minorHAnsi" w:hAnsiTheme="minorHAnsi" w:cstheme="minorHAnsi"/>
                <w:sz w:val="18"/>
                <w:szCs w:val="18"/>
              </w:rPr>
              <w:t xml:space="preserve"> Net Gain) of approved application 21/01878/FUL granted 23.12.2021 for:</w:t>
            </w:r>
            <w:r w:rsidRPr="00614A01">
              <w:rPr>
                <w:rFonts w:asciiTheme="minorHAnsi" w:hAnsiTheme="minorHAnsi" w:cstheme="minorHAnsi"/>
                <w:sz w:val="18"/>
                <w:szCs w:val="18"/>
              </w:rPr>
              <w:br/>
              <w:t>Construction and operation of a solar photovoltaic farm, with battery storage and other associated infrastructure, including inverters, security cameras, fencing, access tracks and landscaping.</w:t>
            </w:r>
            <w:r w:rsidRPr="00614A01">
              <w:rPr>
                <w:rFonts w:asciiTheme="minorHAnsi" w:hAnsiTheme="minorHAnsi" w:cstheme="minorHAnsi"/>
                <w:sz w:val="18"/>
                <w:szCs w:val="18"/>
              </w:rPr>
              <w:br/>
              <w:t>Variation would allow: The development to be carried out in accordance with the submitted Habitat Management &amp; Monitoring Plan and Statutory Biodiversity Metric to facilitate the site to be registered as a habitat bank with Natural England.</w:t>
            </w:r>
            <w:r w:rsidRPr="00614A01">
              <w:rPr>
                <w:rFonts w:asciiTheme="minorHAnsi" w:hAnsiTheme="minorHAnsi" w:cstheme="minorHAnsi"/>
                <w:sz w:val="18"/>
                <w:szCs w:val="18"/>
              </w:rPr>
              <w:br/>
              <w:t>Comments by 25 July 2025.</w:t>
            </w:r>
          </w:p>
          <w:p w14:paraId="22091AD5" w14:textId="77777777" w:rsidR="00D75069" w:rsidRPr="002B1714" w:rsidRDefault="00D75069" w:rsidP="00D75069">
            <w:pPr>
              <w:ind w:right="45"/>
              <w:rPr>
                <w:rFonts w:asciiTheme="minorHAnsi" w:hAnsiTheme="minorHAnsi" w:cstheme="minorHAnsi"/>
                <w:sz w:val="18"/>
                <w:szCs w:val="18"/>
              </w:rPr>
            </w:pPr>
          </w:p>
          <w:p w14:paraId="79EF26CA" w14:textId="1F2050F7" w:rsidR="00B93DA9" w:rsidRDefault="00B93DA9" w:rsidP="00B93DA9">
            <w:pPr>
              <w:ind w:right="45"/>
              <w:rPr>
                <w:rFonts w:asciiTheme="minorHAnsi" w:hAnsiTheme="minorHAnsi" w:cstheme="minorHAnsi"/>
                <w:b/>
                <w:bCs/>
                <w:sz w:val="20"/>
                <w:szCs w:val="20"/>
                <w:lang w:val="en"/>
              </w:rPr>
            </w:pPr>
            <w:r w:rsidRPr="00327101">
              <w:rPr>
                <w:rFonts w:asciiTheme="minorHAnsi" w:hAnsiTheme="minorHAnsi" w:cstheme="minorHAnsi"/>
                <w:b/>
                <w:sz w:val="20"/>
                <w:szCs w:val="20"/>
                <w:lang w:val="en"/>
              </w:rPr>
              <w:t>Applications determined</w:t>
            </w:r>
            <w:r w:rsidR="00D75069">
              <w:rPr>
                <w:rFonts w:asciiTheme="minorHAnsi" w:hAnsiTheme="minorHAnsi" w:cstheme="minorHAnsi"/>
                <w:b/>
                <w:sz w:val="20"/>
                <w:szCs w:val="20"/>
                <w:lang w:val="en"/>
              </w:rPr>
              <w:t>:</w:t>
            </w:r>
            <w:r w:rsidR="00D75069" w:rsidRPr="00D75069">
              <w:rPr>
                <w:rFonts w:asciiTheme="minorHAnsi" w:hAnsiTheme="minorHAnsi" w:cstheme="minorHAnsi"/>
                <w:b/>
                <w:bCs/>
                <w:sz w:val="20"/>
                <w:szCs w:val="20"/>
                <w:lang w:val="en"/>
              </w:rPr>
              <w:t xml:space="preserve"> None </w:t>
            </w:r>
            <w:r w:rsidR="00DA1644" w:rsidRPr="00D75069">
              <w:rPr>
                <w:rFonts w:asciiTheme="minorHAnsi" w:hAnsiTheme="minorHAnsi" w:cstheme="minorHAnsi"/>
                <w:b/>
                <w:bCs/>
                <w:sz w:val="20"/>
                <w:szCs w:val="20"/>
                <w:lang w:val="en"/>
              </w:rPr>
              <w:t>advised.</w:t>
            </w:r>
          </w:p>
          <w:p w14:paraId="2B228550" w14:textId="62B5D167" w:rsidR="00541026" w:rsidRPr="00D75069" w:rsidRDefault="00541026" w:rsidP="00D75069">
            <w:pPr>
              <w:ind w:right="45"/>
              <w:rPr>
                <w:rFonts w:asciiTheme="minorHAnsi" w:hAnsiTheme="minorHAnsi" w:cstheme="minorHAnsi"/>
                <w:bCs/>
                <w:sz w:val="18"/>
                <w:szCs w:val="18"/>
              </w:rPr>
            </w:pPr>
          </w:p>
          <w:p w14:paraId="7CC37A8E" w14:textId="5975D00A" w:rsidR="00B93DA9" w:rsidRPr="00B24884" w:rsidRDefault="00B93DA9" w:rsidP="00B93DA9">
            <w:pPr>
              <w:ind w:right="45"/>
              <w:rPr>
                <w:rFonts w:asciiTheme="minorHAnsi" w:hAnsiTheme="minorHAnsi" w:cstheme="minorHAnsi"/>
                <w:bCs/>
                <w:sz w:val="18"/>
                <w:szCs w:val="18"/>
              </w:rPr>
            </w:pPr>
            <w:r w:rsidRPr="00D75069">
              <w:rPr>
                <w:rFonts w:asciiTheme="minorHAnsi" w:hAnsiTheme="minorHAnsi" w:cstheme="minorHAnsi"/>
                <w:b/>
                <w:sz w:val="20"/>
                <w:szCs w:val="20"/>
                <w:lang w:val="en"/>
              </w:rPr>
              <w:t>Appeals received/determined</w:t>
            </w:r>
            <w:r w:rsidRPr="00D75069">
              <w:rPr>
                <w:rFonts w:asciiTheme="minorHAnsi" w:hAnsiTheme="minorHAnsi" w:cstheme="minorHAnsi"/>
                <w:b/>
                <w:bCs/>
                <w:sz w:val="20"/>
                <w:szCs w:val="20"/>
                <w:lang w:val="en"/>
              </w:rPr>
              <w:t xml:space="preserve">: None advised </w:t>
            </w:r>
          </w:p>
        </w:tc>
        <w:tc>
          <w:tcPr>
            <w:tcW w:w="1807" w:type="dxa"/>
          </w:tcPr>
          <w:p w14:paraId="34E623D1" w14:textId="77777777" w:rsidR="00504220" w:rsidRDefault="00504220" w:rsidP="0023443A">
            <w:pPr>
              <w:ind w:right="45"/>
              <w:rPr>
                <w:rFonts w:asciiTheme="minorHAnsi" w:hAnsiTheme="minorHAnsi" w:cstheme="minorHAnsi"/>
                <w:b/>
                <w:bCs/>
                <w:sz w:val="20"/>
                <w:szCs w:val="20"/>
              </w:rPr>
            </w:pPr>
          </w:p>
          <w:p w14:paraId="0EBB6F61" w14:textId="77777777" w:rsidR="00D52CA6" w:rsidRDefault="00D52CA6" w:rsidP="0023443A">
            <w:pPr>
              <w:ind w:right="45"/>
              <w:rPr>
                <w:rFonts w:asciiTheme="minorHAnsi" w:hAnsiTheme="minorHAnsi" w:cstheme="minorHAnsi"/>
                <w:b/>
                <w:bCs/>
                <w:sz w:val="20"/>
                <w:szCs w:val="20"/>
              </w:rPr>
            </w:pPr>
            <w:r>
              <w:rPr>
                <w:rFonts w:asciiTheme="minorHAnsi" w:hAnsiTheme="minorHAnsi" w:cstheme="minorHAnsi"/>
                <w:b/>
                <w:bCs/>
                <w:sz w:val="20"/>
                <w:szCs w:val="20"/>
              </w:rPr>
              <w:t>INFORMATION</w:t>
            </w:r>
            <w:r w:rsidR="00614A01">
              <w:rPr>
                <w:rFonts w:asciiTheme="minorHAnsi" w:hAnsiTheme="minorHAnsi" w:cstheme="minorHAnsi"/>
                <w:b/>
                <w:bCs/>
                <w:sz w:val="20"/>
                <w:szCs w:val="20"/>
              </w:rPr>
              <w:t xml:space="preserve"> </w:t>
            </w:r>
          </w:p>
          <w:p w14:paraId="4051C554" w14:textId="77777777" w:rsidR="00614A01" w:rsidRDefault="00614A01" w:rsidP="0023443A">
            <w:pPr>
              <w:ind w:right="45"/>
              <w:rPr>
                <w:rFonts w:asciiTheme="minorHAnsi" w:hAnsiTheme="minorHAnsi" w:cstheme="minorHAnsi"/>
                <w:b/>
                <w:bCs/>
                <w:sz w:val="20"/>
                <w:szCs w:val="20"/>
              </w:rPr>
            </w:pPr>
          </w:p>
          <w:p w14:paraId="1227228C" w14:textId="77777777" w:rsidR="00614A01" w:rsidRDefault="00614A01" w:rsidP="0023443A">
            <w:pPr>
              <w:ind w:right="45"/>
              <w:rPr>
                <w:rFonts w:asciiTheme="minorHAnsi" w:hAnsiTheme="minorHAnsi" w:cstheme="minorHAnsi"/>
                <w:b/>
                <w:bCs/>
                <w:sz w:val="20"/>
                <w:szCs w:val="20"/>
              </w:rPr>
            </w:pPr>
          </w:p>
          <w:p w14:paraId="78B8A004" w14:textId="77777777" w:rsidR="00614A01" w:rsidRDefault="00614A01" w:rsidP="0023443A">
            <w:pPr>
              <w:ind w:right="45"/>
              <w:rPr>
                <w:rFonts w:asciiTheme="minorHAnsi" w:hAnsiTheme="minorHAnsi" w:cstheme="minorHAnsi"/>
                <w:b/>
                <w:bCs/>
                <w:sz w:val="20"/>
                <w:szCs w:val="20"/>
              </w:rPr>
            </w:pPr>
          </w:p>
          <w:p w14:paraId="6864276A" w14:textId="77777777" w:rsidR="00614A01" w:rsidRDefault="00614A01" w:rsidP="0023443A">
            <w:pPr>
              <w:ind w:right="45"/>
              <w:rPr>
                <w:rFonts w:asciiTheme="minorHAnsi" w:hAnsiTheme="minorHAnsi" w:cstheme="minorHAnsi"/>
                <w:b/>
                <w:bCs/>
                <w:sz w:val="20"/>
                <w:szCs w:val="20"/>
              </w:rPr>
            </w:pPr>
          </w:p>
          <w:p w14:paraId="3C528B4D" w14:textId="77777777" w:rsidR="00614A01" w:rsidRDefault="00614A01" w:rsidP="0023443A">
            <w:pPr>
              <w:ind w:right="45"/>
              <w:rPr>
                <w:rFonts w:asciiTheme="minorHAnsi" w:hAnsiTheme="minorHAnsi" w:cstheme="minorHAnsi"/>
                <w:b/>
                <w:bCs/>
                <w:sz w:val="20"/>
                <w:szCs w:val="20"/>
              </w:rPr>
            </w:pPr>
          </w:p>
          <w:p w14:paraId="14367697" w14:textId="77777777" w:rsidR="00614A01" w:rsidRDefault="00614A01" w:rsidP="0023443A">
            <w:pPr>
              <w:ind w:right="45"/>
              <w:rPr>
                <w:rFonts w:asciiTheme="minorHAnsi" w:hAnsiTheme="minorHAnsi" w:cstheme="minorHAnsi"/>
                <w:b/>
                <w:bCs/>
                <w:sz w:val="20"/>
                <w:szCs w:val="20"/>
              </w:rPr>
            </w:pPr>
          </w:p>
          <w:p w14:paraId="55DFBAAD" w14:textId="77777777" w:rsidR="00614A01" w:rsidRDefault="00614A01" w:rsidP="0023443A">
            <w:pPr>
              <w:ind w:right="45"/>
              <w:rPr>
                <w:rFonts w:asciiTheme="minorHAnsi" w:hAnsiTheme="minorHAnsi" w:cstheme="minorHAnsi"/>
                <w:b/>
                <w:bCs/>
                <w:sz w:val="20"/>
                <w:szCs w:val="20"/>
              </w:rPr>
            </w:pPr>
          </w:p>
          <w:p w14:paraId="199BFE1A" w14:textId="77777777" w:rsidR="00614A01" w:rsidRDefault="00614A01" w:rsidP="0023443A">
            <w:pPr>
              <w:ind w:right="45"/>
              <w:rPr>
                <w:rFonts w:asciiTheme="minorHAnsi" w:hAnsiTheme="minorHAnsi" w:cstheme="minorHAnsi"/>
                <w:b/>
                <w:bCs/>
                <w:sz w:val="20"/>
                <w:szCs w:val="20"/>
              </w:rPr>
            </w:pPr>
          </w:p>
          <w:p w14:paraId="313D7017" w14:textId="77777777" w:rsidR="00614A01" w:rsidRDefault="00614A01" w:rsidP="0023443A">
            <w:pPr>
              <w:ind w:right="45"/>
              <w:rPr>
                <w:rFonts w:asciiTheme="minorHAnsi" w:hAnsiTheme="minorHAnsi" w:cstheme="minorHAnsi"/>
                <w:b/>
                <w:bCs/>
                <w:sz w:val="20"/>
                <w:szCs w:val="20"/>
              </w:rPr>
            </w:pPr>
          </w:p>
          <w:p w14:paraId="6BC28F0C" w14:textId="77777777" w:rsidR="00614A01" w:rsidRDefault="00614A01" w:rsidP="0023443A">
            <w:pPr>
              <w:ind w:right="45"/>
              <w:rPr>
                <w:rFonts w:asciiTheme="minorHAnsi" w:hAnsiTheme="minorHAnsi" w:cstheme="minorHAnsi"/>
                <w:b/>
                <w:bCs/>
                <w:sz w:val="20"/>
                <w:szCs w:val="20"/>
              </w:rPr>
            </w:pPr>
          </w:p>
          <w:p w14:paraId="0F68285C" w14:textId="77777777" w:rsidR="00614A01" w:rsidRDefault="00614A01" w:rsidP="0023443A">
            <w:pPr>
              <w:ind w:right="45"/>
              <w:rPr>
                <w:rFonts w:asciiTheme="minorHAnsi" w:hAnsiTheme="minorHAnsi" w:cstheme="minorHAnsi"/>
                <w:b/>
                <w:bCs/>
                <w:sz w:val="20"/>
                <w:szCs w:val="20"/>
              </w:rPr>
            </w:pPr>
          </w:p>
          <w:p w14:paraId="397A123C" w14:textId="77777777" w:rsidR="00614A01" w:rsidRDefault="00614A01" w:rsidP="0023443A">
            <w:pPr>
              <w:ind w:right="45"/>
              <w:rPr>
                <w:rFonts w:asciiTheme="minorHAnsi" w:hAnsiTheme="minorHAnsi" w:cstheme="minorHAnsi"/>
                <w:b/>
                <w:bCs/>
                <w:sz w:val="20"/>
                <w:szCs w:val="20"/>
              </w:rPr>
            </w:pPr>
          </w:p>
          <w:p w14:paraId="5D4EA553" w14:textId="77777777" w:rsidR="00614A01" w:rsidRDefault="00614A01" w:rsidP="0023443A">
            <w:pPr>
              <w:ind w:right="45"/>
              <w:rPr>
                <w:rFonts w:asciiTheme="minorHAnsi" w:hAnsiTheme="minorHAnsi" w:cstheme="minorHAnsi"/>
                <w:b/>
                <w:bCs/>
                <w:sz w:val="20"/>
                <w:szCs w:val="20"/>
              </w:rPr>
            </w:pPr>
          </w:p>
          <w:p w14:paraId="268E9CFC" w14:textId="77777777" w:rsidR="00614A01" w:rsidRDefault="00614A01" w:rsidP="0023443A">
            <w:pPr>
              <w:ind w:right="45"/>
              <w:rPr>
                <w:rFonts w:asciiTheme="minorHAnsi" w:hAnsiTheme="minorHAnsi" w:cstheme="minorHAnsi"/>
                <w:b/>
                <w:bCs/>
                <w:sz w:val="20"/>
                <w:szCs w:val="20"/>
              </w:rPr>
            </w:pPr>
          </w:p>
          <w:p w14:paraId="6F1CF8BC" w14:textId="77777777" w:rsidR="00614A01" w:rsidRDefault="00614A01" w:rsidP="0023443A">
            <w:pPr>
              <w:ind w:right="45"/>
              <w:rPr>
                <w:rFonts w:asciiTheme="minorHAnsi" w:hAnsiTheme="minorHAnsi" w:cstheme="minorHAnsi"/>
                <w:b/>
                <w:bCs/>
                <w:sz w:val="20"/>
                <w:szCs w:val="20"/>
              </w:rPr>
            </w:pPr>
          </w:p>
          <w:p w14:paraId="3C432D64" w14:textId="77777777" w:rsidR="00614A01" w:rsidRDefault="00614A01" w:rsidP="0023443A">
            <w:pPr>
              <w:ind w:right="45"/>
              <w:rPr>
                <w:rFonts w:asciiTheme="minorHAnsi" w:hAnsiTheme="minorHAnsi" w:cstheme="minorHAnsi"/>
                <w:b/>
                <w:bCs/>
                <w:sz w:val="20"/>
                <w:szCs w:val="20"/>
              </w:rPr>
            </w:pPr>
          </w:p>
          <w:p w14:paraId="118C7A90" w14:textId="77777777" w:rsidR="00614A01" w:rsidRDefault="00614A01" w:rsidP="0023443A">
            <w:pPr>
              <w:ind w:right="45"/>
              <w:rPr>
                <w:rFonts w:asciiTheme="minorHAnsi" w:hAnsiTheme="minorHAnsi" w:cstheme="minorHAnsi"/>
                <w:b/>
                <w:bCs/>
                <w:sz w:val="20"/>
                <w:szCs w:val="20"/>
              </w:rPr>
            </w:pPr>
          </w:p>
          <w:p w14:paraId="139A489F" w14:textId="77777777" w:rsidR="00614A01" w:rsidRDefault="00614A01" w:rsidP="0023443A">
            <w:pPr>
              <w:ind w:right="45"/>
              <w:rPr>
                <w:rFonts w:asciiTheme="minorHAnsi" w:hAnsiTheme="minorHAnsi" w:cstheme="minorHAnsi"/>
                <w:b/>
                <w:bCs/>
                <w:sz w:val="20"/>
                <w:szCs w:val="20"/>
              </w:rPr>
            </w:pPr>
          </w:p>
          <w:p w14:paraId="69DFE41A" w14:textId="77777777" w:rsidR="00614A01" w:rsidRDefault="00614A01" w:rsidP="0023443A">
            <w:pPr>
              <w:ind w:right="45"/>
              <w:rPr>
                <w:rFonts w:asciiTheme="minorHAnsi" w:hAnsiTheme="minorHAnsi" w:cstheme="minorHAnsi"/>
                <w:b/>
                <w:bCs/>
                <w:sz w:val="20"/>
                <w:szCs w:val="20"/>
              </w:rPr>
            </w:pPr>
          </w:p>
          <w:p w14:paraId="77684960" w14:textId="77777777" w:rsidR="00614A01" w:rsidRDefault="00614A01" w:rsidP="0023443A">
            <w:pPr>
              <w:ind w:right="45"/>
              <w:rPr>
                <w:rFonts w:asciiTheme="minorHAnsi" w:hAnsiTheme="minorHAnsi" w:cstheme="minorHAnsi"/>
                <w:b/>
                <w:bCs/>
                <w:sz w:val="20"/>
                <w:szCs w:val="20"/>
              </w:rPr>
            </w:pPr>
          </w:p>
          <w:p w14:paraId="37F735FB" w14:textId="77777777" w:rsidR="00614A01" w:rsidRDefault="00614A01" w:rsidP="0023443A">
            <w:pPr>
              <w:ind w:right="45"/>
              <w:rPr>
                <w:rFonts w:asciiTheme="minorHAnsi" w:hAnsiTheme="minorHAnsi" w:cstheme="minorHAnsi"/>
                <w:b/>
                <w:bCs/>
                <w:sz w:val="20"/>
                <w:szCs w:val="20"/>
              </w:rPr>
            </w:pPr>
          </w:p>
          <w:p w14:paraId="799F8054" w14:textId="77777777" w:rsidR="00614A01" w:rsidRDefault="00614A01" w:rsidP="0023443A">
            <w:pPr>
              <w:ind w:right="45"/>
              <w:rPr>
                <w:rFonts w:asciiTheme="minorHAnsi" w:hAnsiTheme="minorHAnsi" w:cstheme="minorHAnsi"/>
                <w:b/>
                <w:bCs/>
                <w:sz w:val="20"/>
                <w:szCs w:val="20"/>
              </w:rPr>
            </w:pPr>
          </w:p>
          <w:p w14:paraId="3FFD6118" w14:textId="7A0D5989" w:rsidR="00614A01" w:rsidRDefault="00614A01" w:rsidP="0023443A">
            <w:pPr>
              <w:ind w:right="45"/>
              <w:rPr>
                <w:rFonts w:asciiTheme="minorHAnsi" w:hAnsiTheme="minorHAnsi" w:cstheme="minorHAnsi"/>
                <w:b/>
                <w:bCs/>
                <w:sz w:val="20"/>
                <w:szCs w:val="20"/>
              </w:rPr>
            </w:pPr>
            <w:r>
              <w:rPr>
                <w:rFonts w:asciiTheme="minorHAnsi" w:hAnsiTheme="minorHAnsi" w:cstheme="minorHAnsi"/>
                <w:b/>
                <w:sz w:val="20"/>
                <w:szCs w:val="20"/>
              </w:rPr>
              <w:t>INFORMATION/ DISCUSSION/ DECISION</w:t>
            </w:r>
          </w:p>
          <w:p w14:paraId="1057AE59" w14:textId="77777777" w:rsidR="00614A01" w:rsidRDefault="00614A01" w:rsidP="0023443A">
            <w:pPr>
              <w:ind w:right="45"/>
              <w:rPr>
                <w:rFonts w:asciiTheme="minorHAnsi" w:hAnsiTheme="minorHAnsi" w:cstheme="minorHAnsi"/>
                <w:b/>
                <w:bCs/>
                <w:sz w:val="20"/>
                <w:szCs w:val="20"/>
              </w:rPr>
            </w:pPr>
          </w:p>
          <w:p w14:paraId="33C3342F" w14:textId="77777777" w:rsidR="00614A01" w:rsidRDefault="00614A01" w:rsidP="0023443A">
            <w:pPr>
              <w:ind w:right="45"/>
              <w:rPr>
                <w:rFonts w:asciiTheme="minorHAnsi" w:hAnsiTheme="minorHAnsi" w:cstheme="minorHAnsi"/>
                <w:b/>
                <w:bCs/>
                <w:sz w:val="20"/>
                <w:szCs w:val="20"/>
              </w:rPr>
            </w:pPr>
          </w:p>
          <w:p w14:paraId="6EAAFB90" w14:textId="77777777" w:rsidR="00614A01" w:rsidRDefault="00614A01" w:rsidP="0023443A">
            <w:pPr>
              <w:ind w:right="45"/>
              <w:rPr>
                <w:rFonts w:asciiTheme="minorHAnsi" w:hAnsiTheme="minorHAnsi" w:cstheme="minorHAnsi"/>
                <w:b/>
                <w:bCs/>
                <w:sz w:val="20"/>
                <w:szCs w:val="20"/>
              </w:rPr>
            </w:pPr>
          </w:p>
          <w:p w14:paraId="7AE08B99" w14:textId="77777777" w:rsidR="00614A01" w:rsidRDefault="00614A01" w:rsidP="0023443A">
            <w:pPr>
              <w:ind w:right="45"/>
              <w:rPr>
                <w:rFonts w:asciiTheme="minorHAnsi" w:hAnsiTheme="minorHAnsi" w:cstheme="minorHAnsi"/>
                <w:b/>
                <w:bCs/>
                <w:sz w:val="20"/>
                <w:szCs w:val="20"/>
              </w:rPr>
            </w:pPr>
          </w:p>
          <w:p w14:paraId="3F866D0B" w14:textId="77777777" w:rsidR="00614A01" w:rsidRDefault="00614A01" w:rsidP="0023443A">
            <w:pPr>
              <w:ind w:right="45"/>
              <w:rPr>
                <w:rFonts w:asciiTheme="minorHAnsi" w:hAnsiTheme="minorHAnsi" w:cstheme="minorHAnsi"/>
                <w:b/>
                <w:bCs/>
                <w:sz w:val="20"/>
                <w:szCs w:val="20"/>
              </w:rPr>
            </w:pPr>
          </w:p>
          <w:p w14:paraId="08E234D2" w14:textId="77777777" w:rsidR="00614A01" w:rsidRDefault="00614A01" w:rsidP="0023443A">
            <w:pPr>
              <w:ind w:right="45"/>
              <w:rPr>
                <w:rFonts w:asciiTheme="minorHAnsi" w:hAnsiTheme="minorHAnsi" w:cstheme="minorHAnsi"/>
                <w:b/>
                <w:bCs/>
                <w:sz w:val="20"/>
                <w:szCs w:val="20"/>
              </w:rPr>
            </w:pPr>
          </w:p>
          <w:p w14:paraId="5184E21F" w14:textId="77777777" w:rsidR="00614A01" w:rsidRDefault="00614A01" w:rsidP="0023443A">
            <w:pPr>
              <w:ind w:right="45"/>
              <w:rPr>
                <w:rFonts w:asciiTheme="minorHAnsi" w:hAnsiTheme="minorHAnsi" w:cstheme="minorHAnsi"/>
                <w:b/>
                <w:bCs/>
                <w:sz w:val="20"/>
                <w:szCs w:val="20"/>
              </w:rPr>
            </w:pPr>
          </w:p>
          <w:p w14:paraId="432D6F5A" w14:textId="77777777" w:rsidR="00614A01" w:rsidRDefault="00614A01" w:rsidP="0023443A">
            <w:pPr>
              <w:ind w:right="45"/>
              <w:rPr>
                <w:rFonts w:asciiTheme="minorHAnsi" w:hAnsiTheme="minorHAnsi" w:cstheme="minorHAnsi"/>
                <w:b/>
                <w:bCs/>
                <w:sz w:val="20"/>
                <w:szCs w:val="20"/>
              </w:rPr>
            </w:pPr>
          </w:p>
          <w:p w14:paraId="7241A1BA" w14:textId="268B810A" w:rsidR="00614A01" w:rsidRPr="00327101" w:rsidRDefault="00614A01" w:rsidP="0023443A">
            <w:pPr>
              <w:ind w:right="45"/>
              <w:rPr>
                <w:rFonts w:asciiTheme="minorHAnsi" w:hAnsiTheme="minorHAnsi" w:cstheme="minorHAnsi"/>
                <w:b/>
                <w:bCs/>
                <w:sz w:val="20"/>
                <w:szCs w:val="20"/>
              </w:rPr>
            </w:pPr>
          </w:p>
        </w:tc>
      </w:tr>
      <w:tr w:rsidR="0023443A" w:rsidRPr="00327101" w14:paraId="1C5255A0" w14:textId="77777777" w:rsidTr="00DA1644">
        <w:trPr>
          <w:trHeight w:val="1075"/>
        </w:trPr>
        <w:tc>
          <w:tcPr>
            <w:tcW w:w="1118" w:type="dxa"/>
          </w:tcPr>
          <w:p w14:paraId="584950F1" w14:textId="5402F589"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D16145">
              <w:rPr>
                <w:rFonts w:asciiTheme="minorHAnsi" w:hAnsiTheme="minorHAnsi" w:cstheme="minorHAnsi"/>
                <w:b/>
                <w:sz w:val="20"/>
                <w:szCs w:val="20"/>
              </w:rPr>
              <w:t>97</w:t>
            </w:r>
          </w:p>
        </w:tc>
        <w:tc>
          <w:tcPr>
            <w:tcW w:w="1436" w:type="dxa"/>
          </w:tcPr>
          <w:p w14:paraId="587BF3EB" w14:textId="77777777" w:rsidR="0023443A" w:rsidRDefault="0023443A" w:rsidP="0023443A">
            <w:pPr>
              <w:rPr>
                <w:rFonts w:asciiTheme="minorHAnsi" w:hAnsiTheme="minorHAnsi" w:cstheme="minorHAnsi"/>
                <w:b/>
                <w:sz w:val="20"/>
                <w:szCs w:val="20"/>
              </w:rPr>
            </w:pPr>
          </w:p>
          <w:p w14:paraId="638DB190" w14:textId="3C81BEA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Cllr Kinder</w:t>
            </w:r>
          </w:p>
          <w:p w14:paraId="4DE1C0D8" w14:textId="421762CE" w:rsidR="0023443A" w:rsidRPr="00327101" w:rsidRDefault="0023443A" w:rsidP="0023443A">
            <w:pPr>
              <w:ind w:left="3"/>
              <w:rPr>
                <w:rFonts w:asciiTheme="minorHAnsi" w:hAnsiTheme="minorHAnsi" w:cstheme="minorHAnsi"/>
                <w:b/>
                <w:sz w:val="20"/>
                <w:szCs w:val="20"/>
              </w:rPr>
            </w:pPr>
            <w:r w:rsidRPr="00327101">
              <w:rPr>
                <w:rFonts w:asciiTheme="minorHAnsi" w:hAnsiTheme="minorHAnsi" w:cstheme="minorHAnsi"/>
                <w:b/>
                <w:sz w:val="20"/>
                <w:szCs w:val="20"/>
              </w:rPr>
              <w:t>C</w:t>
            </w:r>
            <w:r w:rsidR="00D16145">
              <w:rPr>
                <w:rFonts w:asciiTheme="minorHAnsi" w:hAnsiTheme="minorHAnsi" w:cstheme="minorHAnsi"/>
                <w:b/>
                <w:sz w:val="20"/>
                <w:szCs w:val="20"/>
              </w:rPr>
              <w:t>llr. Evans</w:t>
            </w:r>
          </w:p>
          <w:p w14:paraId="0FB30944" w14:textId="79BF714C" w:rsidR="0023443A" w:rsidRPr="00327101" w:rsidRDefault="0023443A" w:rsidP="00D16145">
            <w:pPr>
              <w:rPr>
                <w:rFonts w:asciiTheme="minorHAnsi" w:hAnsiTheme="minorHAnsi" w:cstheme="minorHAnsi"/>
                <w:b/>
                <w:sz w:val="20"/>
                <w:szCs w:val="20"/>
              </w:rPr>
            </w:pPr>
          </w:p>
        </w:tc>
        <w:tc>
          <w:tcPr>
            <w:tcW w:w="6096" w:type="dxa"/>
          </w:tcPr>
          <w:p w14:paraId="453CB92F" w14:textId="77777777" w:rsidR="0023443A" w:rsidRPr="00327101" w:rsidRDefault="0023443A" w:rsidP="0023443A">
            <w:pPr>
              <w:rPr>
                <w:rFonts w:asciiTheme="minorHAnsi" w:hAnsiTheme="minorHAnsi" w:cstheme="minorHAnsi"/>
                <w:b/>
                <w:sz w:val="20"/>
                <w:szCs w:val="20"/>
              </w:rPr>
            </w:pPr>
            <w:r w:rsidRPr="00327101">
              <w:rPr>
                <w:rFonts w:asciiTheme="minorHAnsi" w:hAnsiTheme="minorHAnsi" w:cstheme="minorHAnsi"/>
                <w:b/>
                <w:sz w:val="20"/>
                <w:szCs w:val="20"/>
              </w:rPr>
              <w:t>PLAYING FIELD</w:t>
            </w:r>
          </w:p>
          <w:p w14:paraId="45992AC6" w14:textId="77777777" w:rsidR="0023443A" w:rsidRPr="00327101" w:rsidRDefault="0023443A">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Pr="00327101">
              <w:rPr>
                <w:rFonts w:asciiTheme="minorHAnsi" w:hAnsiTheme="minorHAnsi" w:cstheme="minorHAnsi"/>
                <w:bCs/>
                <w:sz w:val="20"/>
                <w:szCs w:val="20"/>
              </w:rPr>
              <w:t xml:space="preserve"> monthly report</w:t>
            </w:r>
          </w:p>
          <w:p w14:paraId="627735C4" w14:textId="447EAC26" w:rsidR="00A642F5" w:rsidRPr="00B93DA9" w:rsidRDefault="0023443A" w:rsidP="00B93DA9">
            <w:pPr>
              <w:pStyle w:val="ListParagraph"/>
              <w:numPr>
                <w:ilvl w:val="0"/>
                <w:numId w:val="4"/>
              </w:numPr>
              <w:ind w:left="381" w:hanging="381"/>
              <w:rPr>
                <w:rFonts w:asciiTheme="minorHAnsi" w:hAnsiTheme="minorHAnsi" w:cstheme="minorHAnsi"/>
                <w:bCs/>
                <w:sz w:val="20"/>
                <w:szCs w:val="20"/>
              </w:rPr>
            </w:pPr>
            <w:r w:rsidRPr="00327101">
              <w:rPr>
                <w:rFonts w:asciiTheme="minorHAnsi" w:hAnsiTheme="minorHAnsi" w:cstheme="minorHAnsi"/>
                <w:b/>
                <w:sz w:val="20"/>
                <w:szCs w:val="20"/>
              </w:rPr>
              <w:t>To receive</w:t>
            </w:r>
            <w:r w:rsidR="00B93DA9">
              <w:rPr>
                <w:rFonts w:asciiTheme="minorHAnsi" w:hAnsiTheme="minorHAnsi" w:cstheme="minorHAnsi"/>
                <w:b/>
                <w:sz w:val="20"/>
                <w:szCs w:val="20"/>
              </w:rPr>
              <w:t xml:space="preserve"> </w:t>
            </w:r>
            <w:r w:rsidR="00B93DA9" w:rsidRPr="00B93DA9">
              <w:rPr>
                <w:rFonts w:asciiTheme="minorHAnsi" w:hAnsiTheme="minorHAnsi" w:cstheme="minorHAnsi"/>
                <w:bCs/>
                <w:sz w:val="20"/>
                <w:szCs w:val="20"/>
              </w:rPr>
              <w:t>a</w:t>
            </w:r>
            <w:r w:rsidR="00D16145">
              <w:rPr>
                <w:rFonts w:asciiTheme="minorHAnsi" w:hAnsiTheme="minorHAnsi" w:cstheme="minorHAnsi"/>
                <w:bCs/>
                <w:sz w:val="20"/>
                <w:szCs w:val="20"/>
              </w:rPr>
              <w:t xml:space="preserve">n update on the gym equipment referenced in the 2024 </w:t>
            </w:r>
            <w:r w:rsidR="00B93DA9" w:rsidRPr="00B93DA9">
              <w:rPr>
                <w:rFonts w:asciiTheme="minorHAnsi" w:hAnsiTheme="minorHAnsi" w:cstheme="minorHAnsi"/>
                <w:bCs/>
                <w:sz w:val="20"/>
                <w:szCs w:val="20"/>
              </w:rPr>
              <w:t>RoSP</w:t>
            </w:r>
            <w:r w:rsidR="00D104AA">
              <w:rPr>
                <w:rFonts w:asciiTheme="minorHAnsi" w:hAnsiTheme="minorHAnsi" w:cstheme="minorHAnsi"/>
                <w:bCs/>
                <w:sz w:val="20"/>
                <w:szCs w:val="20"/>
              </w:rPr>
              <w:t>A, including a quote from Caloo to undertake repairs</w:t>
            </w:r>
            <w:r w:rsidR="00B93DA9" w:rsidRPr="00B93DA9">
              <w:rPr>
                <w:rFonts w:asciiTheme="minorHAnsi" w:hAnsiTheme="minorHAnsi" w:cstheme="minorHAnsi"/>
                <w:bCs/>
                <w:sz w:val="20"/>
                <w:szCs w:val="20"/>
              </w:rPr>
              <w:t xml:space="preserve"> </w:t>
            </w:r>
          </w:p>
        </w:tc>
        <w:tc>
          <w:tcPr>
            <w:tcW w:w="1807" w:type="dxa"/>
          </w:tcPr>
          <w:p w14:paraId="085A0ACC" w14:textId="6D61FC90" w:rsidR="0023443A" w:rsidRDefault="0023443A" w:rsidP="0023443A">
            <w:pPr>
              <w:rPr>
                <w:rFonts w:asciiTheme="minorHAnsi" w:hAnsiTheme="minorHAnsi" w:cstheme="minorHAnsi"/>
                <w:b/>
                <w:bCs/>
                <w:sz w:val="20"/>
                <w:szCs w:val="20"/>
              </w:rPr>
            </w:pPr>
            <w:r w:rsidRPr="00327101">
              <w:rPr>
                <w:rFonts w:asciiTheme="minorHAnsi" w:hAnsiTheme="minorHAnsi" w:cstheme="minorHAnsi"/>
                <w:b/>
                <w:bCs/>
                <w:sz w:val="20"/>
                <w:szCs w:val="20"/>
              </w:rPr>
              <w:t>INFORMATION</w:t>
            </w:r>
            <w:r w:rsidR="00D52CA6">
              <w:rPr>
                <w:rFonts w:asciiTheme="minorHAnsi" w:hAnsiTheme="minorHAnsi" w:cstheme="minorHAnsi"/>
                <w:b/>
                <w:bCs/>
                <w:sz w:val="20"/>
                <w:szCs w:val="20"/>
              </w:rPr>
              <w:t xml:space="preserve"> /</w:t>
            </w:r>
          </w:p>
          <w:p w14:paraId="55587D10" w14:textId="4E699BDE" w:rsidR="00D52CA6" w:rsidRPr="00327101" w:rsidRDefault="00D52CA6" w:rsidP="0023443A">
            <w:pPr>
              <w:rPr>
                <w:rFonts w:asciiTheme="minorHAnsi" w:hAnsiTheme="minorHAnsi" w:cstheme="minorHAnsi"/>
                <w:b/>
                <w:bCs/>
                <w:sz w:val="20"/>
                <w:szCs w:val="20"/>
              </w:rPr>
            </w:pPr>
            <w:r>
              <w:rPr>
                <w:rFonts w:asciiTheme="minorHAnsi" w:hAnsiTheme="minorHAnsi" w:cstheme="minorHAnsi"/>
                <w:b/>
                <w:bCs/>
                <w:sz w:val="20"/>
                <w:szCs w:val="20"/>
              </w:rPr>
              <w:t>DISCUSSION / ACTION</w:t>
            </w:r>
          </w:p>
          <w:p w14:paraId="015CE6C4" w14:textId="77777777" w:rsidR="0023443A" w:rsidRPr="00327101" w:rsidRDefault="0023443A" w:rsidP="0023443A">
            <w:pPr>
              <w:rPr>
                <w:rFonts w:asciiTheme="minorHAnsi" w:hAnsiTheme="minorHAnsi" w:cstheme="minorHAnsi"/>
                <w:b/>
                <w:bCs/>
                <w:sz w:val="20"/>
                <w:szCs w:val="20"/>
              </w:rPr>
            </w:pPr>
          </w:p>
          <w:p w14:paraId="125685A9" w14:textId="77777777" w:rsidR="0023443A" w:rsidRPr="00327101" w:rsidRDefault="0023443A" w:rsidP="0023443A">
            <w:pPr>
              <w:ind w:right="45"/>
              <w:rPr>
                <w:rFonts w:asciiTheme="minorHAnsi" w:hAnsiTheme="minorHAnsi" w:cstheme="minorHAnsi"/>
                <w:b/>
                <w:bCs/>
                <w:sz w:val="20"/>
                <w:szCs w:val="20"/>
              </w:rPr>
            </w:pPr>
          </w:p>
        </w:tc>
      </w:tr>
      <w:tr w:rsidR="0023443A" w:rsidRPr="00327101" w14:paraId="56B27361" w14:textId="77777777" w:rsidTr="00CF54BB">
        <w:tc>
          <w:tcPr>
            <w:tcW w:w="1118" w:type="dxa"/>
            <w:tcBorders>
              <w:bottom w:val="single" w:sz="4" w:space="0" w:color="7F7F7F" w:themeColor="text1" w:themeTint="80"/>
            </w:tcBorders>
          </w:tcPr>
          <w:p w14:paraId="71387E17" w14:textId="42FCBB28"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12853">
              <w:rPr>
                <w:rFonts w:asciiTheme="minorHAnsi" w:hAnsiTheme="minorHAnsi" w:cstheme="minorHAnsi"/>
                <w:b/>
                <w:sz w:val="20"/>
                <w:szCs w:val="20"/>
              </w:rPr>
              <w:t>98</w:t>
            </w:r>
          </w:p>
        </w:tc>
        <w:tc>
          <w:tcPr>
            <w:tcW w:w="1436" w:type="dxa"/>
          </w:tcPr>
          <w:p w14:paraId="1F4A2AEC" w14:textId="3205E022" w:rsidR="0023443A" w:rsidRPr="00327101"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Footpaths’ Officer</w:t>
            </w:r>
          </w:p>
        </w:tc>
        <w:tc>
          <w:tcPr>
            <w:tcW w:w="6096" w:type="dxa"/>
          </w:tcPr>
          <w:p w14:paraId="267438B8" w14:textId="77777777" w:rsidR="0023443A" w:rsidRPr="00327101" w:rsidRDefault="0023443A" w:rsidP="0023443A">
            <w:pPr>
              <w:rPr>
                <w:rFonts w:asciiTheme="minorHAnsi" w:hAnsiTheme="minorHAnsi" w:cstheme="minorHAnsi"/>
                <w:b/>
                <w:color w:val="auto"/>
                <w:sz w:val="20"/>
                <w:szCs w:val="20"/>
              </w:rPr>
            </w:pPr>
            <w:r w:rsidRPr="00327101">
              <w:rPr>
                <w:rFonts w:asciiTheme="minorHAnsi" w:hAnsiTheme="minorHAnsi" w:cstheme="minorHAnsi"/>
                <w:b/>
                <w:color w:val="auto"/>
                <w:sz w:val="20"/>
                <w:szCs w:val="20"/>
              </w:rPr>
              <w:t>FOOTPATHS</w:t>
            </w:r>
          </w:p>
          <w:p w14:paraId="7B5D6F3B" w14:textId="17BAF636" w:rsidR="00A642F5" w:rsidRPr="00B24884" w:rsidRDefault="0023443A" w:rsidP="0023443A">
            <w:pPr>
              <w:ind w:right="45"/>
              <w:rPr>
                <w:rFonts w:asciiTheme="minorHAnsi" w:hAnsiTheme="minorHAnsi" w:cstheme="minorHAnsi"/>
                <w:bCs/>
                <w:color w:val="auto"/>
                <w:sz w:val="20"/>
                <w:szCs w:val="20"/>
              </w:rPr>
            </w:pPr>
            <w:r w:rsidRPr="00327101">
              <w:rPr>
                <w:rFonts w:asciiTheme="minorHAnsi" w:hAnsiTheme="minorHAnsi" w:cstheme="minorHAnsi"/>
                <w:b/>
                <w:color w:val="auto"/>
                <w:sz w:val="20"/>
                <w:szCs w:val="20"/>
              </w:rPr>
              <w:t xml:space="preserve">To receive </w:t>
            </w:r>
            <w:r w:rsidRPr="00327101">
              <w:rPr>
                <w:rFonts w:asciiTheme="minorHAnsi" w:hAnsiTheme="minorHAnsi" w:cstheme="minorHAnsi"/>
                <w:bCs/>
                <w:color w:val="auto"/>
                <w:sz w:val="20"/>
                <w:szCs w:val="20"/>
              </w:rPr>
              <w:t>a report from the Footpaths’ Officer</w:t>
            </w:r>
            <w:r>
              <w:rPr>
                <w:rFonts w:asciiTheme="minorHAnsi" w:hAnsiTheme="minorHAnsi" w:cstheme="minorHAnsi"/>
                <w:bCs/>
                <w:color w:val="auto"/>
                <w:sz w:val="20"/>
                <w:szCs w:val="20"/>
              </w:rPr>
              <w:t>.</w:t>
            </w:r>
          </w:p>
        </w:tc>
        <w:tc>
          <w:tcPr>
            <w:tcW w:w="1807" w:type="dxa"/>
          </w:tcPr>
          <w:p w14:paraId="4A811FEC" w14:textId="39E19F86" w:rsidR="0023443A" w:rsidRPr="00327101" w:rsidRDefault="0023443A" w:rsidP="0023443A">
            <w:pPr>
              <w:ind w:right="45"/>
              <w:rPr>
                <w:rFonts w:asciiTheme="minorHAnsi" w:hAnsiTheme="minorHAnsi" w:cstheme="minorHAnsi"/>
                <w:b/>
                <w:bCs/>
                <w:sz w:val="20"/>
                <w:szCs w:val="20"/>
              </w:rPr>
            </w:pPr>
            <w:r w:rsidRPr="00327101">
              <w:rPr>
                <w:rFonts w:asciiTheme="minorHAnsi" w:hAnsiTheme="minorHAnsi" w:cstheme="minorHAnsi"/>
                <w:b/>
                <w:bCs/>
                <w:sz w:val="20"/>
                <w:szCs w:val="20"/>
              </w:rPr>
              <w:t>INFORMATION</w:t>
            </w:r>
          </w:p>
        </w:tc>
      </w:tr>
      <w:tr w:rsidR="0023443A" w:rsidRPr="00327101" w14:paraId="1DD8E31E" w14:textId="77777777" w:rsidTr="00B96E78">
        <w:tc>
          <w:tcPr>
            <w:tcW w:w="1118" w:type="dxa"/>
            <w:tcBorders>
              <w:bottom w:val="single" w:sz="4" w:space="0" w:color="7F7F7F" w:themeColor="text1" w:themeTint="80"/>
            </w:tcBorders>
          </w:tcPr>
          <w:p w14:paraId="2A09E40B" w14:textId="3A64BAC8" w:rsidR="0023443A" w:rsidRDefault="0023443A" w:rsidP="0023443A">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0</w:t>
            </w:r>
            <w:r w:rsidR="00712853">
              <w:rPr>
                <w:rFonts w:asciiTheme="minorHAnsi" w:hAnsiTheme="minorHAnsi" w:cstheme="minorHAnsi"/>
                <w:b/>
                <w:sz w:val="20"/>
                <w:szCs w:val="20"/>
              </w:rPr>
              <w:t>99</w:t>
            </w:r>
          </w:p>
        </w:tc>
        <w:tc>
          <w:tcPr>
            <w:tcW w:w="1436" w:type="dxa"/>
            <w:tcBorders>
              <w:bottom w:val="single" w:sz="4" w:space="0" w:color="7F7F7F" w:themeColor="text1" w:themeTint="80"/>
            </w:tcBorders>
          </w:tcPr>
          <w:p w14:paraId="587E3F9B" w14:textId="07062643" w:rsidR="0023443A" w:rsidRDefault="0023443A" w:rsidP="0023443A">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861D97D" w14:textId="77777777" w:rsidR="0023443A" w:rsidRDefault="0023443A" w:rsidP="0023443A">
            <w:pPr>
              <w:rPr>
                <w:rFonts w:asciiTheme="minorHAnsi" w:hAnsiTheme="minorHAnsi" w:cstheme="minorHAnsi"/>
                <w:b/>
                <w:color w:val="auto"/>
                <w:sz w:val="20"/>
                <w:szCs w:val="20"/>
              </w:rPr>
            </w:pPr>
            <w:r>
              <w:rPr>
                <w:rFonts w:asciiTheme="minorHAnsi" w:hAnsiTheme="minorHAnsi" w:cstheme="minorHAnsi"/>
                <w:b/>
                <w:color w:val="auto"/>
                <w:sz w:val="20"/>
                <w:szCs w:val="20"/>
              </w:rPr>
              <w:t>LINKS SOLAR FARM</w:t>
            </w:r>
          </w:p>
          <w:p w14:paraId="7E5AFBB7" w14:textId="3088F785" w:rsidR="00443745" w:rsidRPr="002324FF" w:rsidRDefault="0023443A" w:rsidP="0023443A">
            <w:pPr>
              <w:rPr>
                <w:rFonts w:asciiTheme="minorHAnsi" w:hAnsiTheme="minorHAnsi" w:cstheme="minorHAnsi"/>
                <w:bCs/>
                <w:color w:val="auto"/>
                <w:sz w:val="20"/>
                <w:szCs w:val="20"/>
              </w:rPr>
            </w:pPr>
            <w:r>
              <w:rPr>
                <w:rFonts w:asciiTheme="minorHAnsi" w:hAnsiTheme="minorHAnsi" w:cstheme="minorHAnsi"/>
                <w:b/>
                <w:color w:val="auto"/>
                <w:sz w:val="20"/>
                <w:szCs w:val="20"/>
              </w:rPr>
              <w:t>To receive</w:t>
            </w:r>
            <w:r w:rsidRPr="009A5B8F">
              <w:rPr>
                <w:rFonts w:asciiTheme="minorHAnsi" w:hAnsiTheme="minorHAnsi" w:cstheme="minorHAnsi"/>
                <w:bCs/>
                <w:color w:val="auto"/>
                <w:sz w:val="20"/>
                <w:szCs w:val="20"/>
              </w:rPr>
              <w:t xml:space="preserve"> </w:t>
            </w:r>
            <w:r w:rsidR="00B93DA9">
              <w:rPr>
                <w:rFonts w:asciiTheme="minorHAnsi" w:hAnsiTheme="minorHAnsi" w:cstheme="minorHAnsi"/>
                <w:bCs/>
                <w:color w:val="auto"/>
                <w:sz w:val="20"/>
                <w:szCs w:val="20"/>
              </w:rPr>
              <w:t xml:space="preserve">an update from the Clerk </w:t>
            </w:r>
            <w:r w:rsidR="00D16145">
              <w:rPr>
                <w:rFonts w:asciiTheme="minorHAnsi" w:hAnsiTheme="minorHAnsi" w:cstheme="minorHAnsi"/>
                <w:bCs/>
                <w:color w:val="auto"/>
                <w:sz w:val="20"/>
                <w:szCs w:val="20"/>
              </w:rPr>
              <w:t>following her letter to the CEO and Mark Harding-Rolls, Senior Delivery Manger at Links Farm</w:t>
            </w:r>
            <w:r w:rsidR="00712853">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03779697" w14:textId="4F3CBFF3" w:rsidR="0023443A" w:rsidRDefault="0023443A" w:rsidP="0023443A">
            <w:pPr>
              <w:rPr>
                <w:rFonts w:asciiTheme="minorHAnsi" w:hAnsiTheme="minorHAnsi" w:cstheme="minorHAnsi"/>
                <w:b/>
                <w:bCs/>
                <w:sz w:val="20"/>
                <w:szCs w:val="20"/>
              </w:rPr>
            </w:pPr>
            <w:r>
              <w:rPr>
                <w:rFonts w:asciiTheme="minorHAnsi" w:hAnsiTheme="minorHAnsi" w:cstheme="minorHAnsi"/>
                <w:b/>
                <w:bCs/>
                <w:sz w:val="20"/>
                <w:szCs w:val="20"/>
              </w:rPr>
              <w:t>DISCUSSION / DECISION</w:t>
            </w:r>
          </w:p>
        </w:tc>
      </w:tr>
      <w:tr w:rsidR="003A7CAB" w:rsidRPr="00327101" w14:paraId="2E7DAE20" w14:textId="77777777" w:rsidTr="00390188">
        <w:tc>
          <w:tcPr>
            <w:tcW w:w="1118" w:type="dxa"/>
            <w:tcBorders>
              <w:top w:val="single" w:sz="4" w:space="0" w:color="7F7F7F" w:themeColor="text1" w:themeTint="80"/>
            </w:tcBorders>
          </w:tcPr>
          <w:p w14:paraId="1B3E00EA" w14:textId="649E3357" w:rsidR="003A7CAB" w:rsidRPr="00327101" w:rsidRDefault="003A7CAB" w:rsidP="00390188">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712853">
              <w:rPr>
                <w:rFonts w:asciiTheme="minorHAnsi" w:hAnsiTheme="minorHAnsi" w:cstheme="minorHAnsi"/>
                <w:b/>
                <w:sz w:val="20"/>
                <w:szCs w:val="20"/>
              </w:rPr>
              <w:t>100</w:t>
            </w:r>
          </w:p>
        </w:tc>
        <w:tc>
          <w:tcPr>
            <w:tcW w:w="1436" w:type="dxa"/>
            <w:tcBorders>
              <w:bottom w:val="single" w:sz="4" w:space="0" w:color="7F7F7F" w:themeColor="text1" w:themeTint="80"/>
            </w:tcBorders>
          </w:tcPr>
          <w:p w14:paraId="34B5D50B" w14:textId="44261F03" w:rsidR="003A7CAB" w:rsidRDefault="003A7CAB" w:rsidP="00390188">
            <w:pPr>
              <w:ind w:right="45"/>
              <w:rPr>
                <w:rFonts w:asciiTheme="minorHAnsi" w:hAnsiTheme="minorHAnsi" w:cstheme="minorHAnsi"/>
                <w:b/>
                <w:sz w:val="20"/>
                <w:szCs w:val="20"/>
              </w:rPr>
            </w:pPr>
            <w:r>
              <w:rPr>
                <w:rFonts w:asciiTheme="minorHAnsi" w:hAnsiTheme="minorHAnsi" w:cstheme="minorHAnsi"/>
                <w:b/>
                <w:sz w:val="20"/>
                <w:szCs w:val="20"/>
              </w:rPr>
              <w:t>C</w:t>
            </w:r>
            <w:r w:rsidR="00B24884">
              <w:rPr>
                <w:rFonts w:asciiTheme="minorHAnsi" w:hAnsiTheme="minorHAnsi" w:cstheme="minorHAnsi"/>
                <w:b/>
                <w:sz w:val="20"/>
                <w:szCs w:val="20"/>
              </w:rPr>
              <w:t>lerk</w:t>
            </w:r>
          </w:p>
        </w:tc>
        <w:tc>
          <w:tcPr>
            <w:tcW w:w="6096" w:type="dxa"/>
            <w:tcBorders>
              <w:bottom w:val="single" w:sz="4" w:space="0" w:color="7F7F7F" w:themeColor="text1" w:themeTint="80"/>
            </w:tcBorders>
          </w:tcPr>
          <w:p w14:paraId="3EBADE23" w14:textId="77777777" w:rsidR="003A7CAB" w:rsidRDefault="003A7CAB" w:rsidP="00390188">
            <w:pPr>
              <w:rPr>
                <w:rFonts w:asciiTheme="minorHAnsi" w:hAnsiTheme="minorHAnsi" w:cstheme="minorHAnsi"/>
                <w:b/>
                <w:color w:val="auto"/>
                <w:sz w:val="20"/>
                <w:szCs w:val="20"/>
              </w:rPr>
            </w:pPr>
            <w:r>
              <w:rPr>
                <w:rFonts w:asciiTheme="minorHAnsi" w:hAnsiTheme="minorHAnsi" w:cstheme="minorHAnsi"/>
                <w:b/>
                <w:color w:val="auto"/>
                <w:sz w:val="20"/>
                <w:szCs w:val="20"/>
              </w:rPr>
              <w:t>FLY-TIPPING IN BRADWELL VILLAGE</w:t>
            </w:r>
          </w:p>
          <w:p w14:paraId="7A502ED5" w14:textId="52BE5387" w:rsidR="003A7CAB" w:rsidRPr="00B24884" w:rsidRDefault="003A7CAB" w:rsidP="00390188">
            <w:pPr>
              <w:rPr>
                <w:rFonts w:asciiTheme="minorHAnsi" w:hAnsiTheme="minorHAnsi" w:cstheme="minorHAnsi"/>
                <w:bCs/>
                <w:color w:val="auto"/>
                <w:sz w:val="20"/>
                <w:szCs w:val="20"/>
              </w:rPr>
            </w:pPr>
            <w:r w:rsidRPr="00127514">
              <w:rPr>
                <w:rFonts w:asciiTheme="minorHAnsi" w:hAnsiTheme="minorHAnsi" w:cstheme="minorHAnsi"/>
                <w:bCs/>
                <w:color w:val="auto"/>
                <w:sz w:val="20"/>
                <w:szCs w:val="20"/>
              </w:rPr>
              <w:t xml:space="preserve">To </w:t>
            </w:r>
            <w:r w:rsidRPr="00C26131">
              <w:rPr>
                <w:rFonts w:asciiTheme="minorHAnsi" w:hAnsiTheme="minorHAnsi" w:cstheme="minorHAnsi"/>
                <w:b/>
                <w:color w:val="auto"/>
                <w:sz w:val="20"/>
                <w:szCs w:val="20"/>
              </w:rPr>
              <w:t>discuss</w:t>
            </w:r>
            <w:r w:rsidRPr="00127514">
              <w:rPr>
                <w:rFonts w:asciiTheme="minorHAnsi" w:hAnsiTheme="minorHAnsi" w:cstheme="minorHAnsi"/>
                <w:bCs/>
                <w:color w:val="auto"/>
                <w:sz w:val="20"/>
                <w:szCs w:val="20"/>
              </w:rPr>
              <w:t xml:space="preserve"> the </w:t>
            </w:r>
            <w:r>
              <w:rPr>
                <w:rFonts w:asciiTheme="minorHAnsi" w:hAnsiTheme="minorHAnsi" w:cstheme="minorHAnsi"/>
                <w:bCs/>
                <w:color w:val="auto"/>
                <w:sz w:val="20"/>
                <w:szCs w:val="20"/>
              </w:rPr>
              <w:t xml:space="preserve">on-going </w:t>
            </w:r>
            <w:r w:rsidRPr="00127514">
              <w:rPr>
                <w:rFonts w:asciiTheme="minorHAnsi" w:hAnsiTheme="minorHAnsi" w:cstheme="minorHAnsi"/>
                <w:bCs/>
                <w:color w:val="auto"/>
                <w:sz w:val="20"/>
                <w:szCs w:val="20"/>
              </w:rPr>
              <w:t xml:space="preserve">fly-tipping </w:t>
            </w:r>
            <w:r>
              <w:rPr>
                <w:rFonts w:asciiTheme="minorHAnsi" w:hAnsiTheme="minorHAnsi" w:cstheme="minorHAnsi"/>
                <w:bCs/>
                <w:color w:val="auto"/>
                <w:sz w:val="20"/>
                <w:szCs w:val="20"/>
              </w:rPr>
              <w:t>at the recycling area</w:t>
            </w:r>
            <w:r w:rsidR="00D104AA">
              <w:rPr>
                <w:rFonts w:asciiTheme="minorHAnsi" w:hAnsiTheme="minorHAnsi" w:cstheme="minorHAnsi"/>
                <w:bCs/>
                <w:color w:val="auto"/>
                <w:sz w:val="20"/>
                <w:szCs w:val="20"/>
              </w:rPr>
              <w:t xml:space="preserve"> and proposal for Braintree District Council to install CCTV</w:t>
            </w:r>
            <w:r w:rsidR="00DA1644">
              <w:rPr>
                <w:rFonts w:asciiTheme="minorHAnsi" w:hAnsiTheme="minorHAnsi" w:cstheme="minorHAnsi"/>
                <w:bCs/>
                <w:color w:val="auto"/>
                <w:sz w:val="20"/>
                <w:szCs w:val="20"/>
              </w:rPr>
              <w:t xml:space="preserve"> in the vicinity.</w:t>
            </w:r>
          </w:p>
        </w:tc>
        <w:tc>
          <w:tcPr>
            <w:tcW w:w="1807" w:type="dxa"/>
            <w:tcBorders>
              <w:bottom w:val="single" w:sz="4" w:space="0" w:color="7F7F7F" w:themeColor="text1" w:themeTint="80"/>
            </w:tcBorders>
          </w:tcPr>
          <w:p w14:paraId="7121887A" w14:textId="77777777" w:rsidR="003A7CAB" w:rsidRDefault="003A7CAB" w:rsidP="00390188">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F2244F" w:rsidRPr="00327101" w14:paraId="2EF827E2" w14:textId="77777777" w:rsidTr="00020541">
        <w:tc>
          <w:tcPr>
            <w:tcW w:w="1118" w:type="dxa"/>
            <w:tcBorders>
              <w:top w:val="single" w:sz="4" w:space="0" w:color="7F7F7F" w:themeColor="text1" w:themeTint="80"/>
            </w:tcBorders>
          </w:tcPr>
          <w:p w14:paraId="726BC12F" w14:textId="1B7406BB" w:rsidR="00F2244F" w:rsidRPr="00327101" w:rsidRDefault="00D75069" w:rsidP="00CE44B2">
            <w:pPr>
              <w:ind w:right="45"/>
              <w:rPr>
                <w:rFonts w:asciiTheme="minorHAnsi" w:hAnsiTheme="minorHAnsi" w:cstheme="minorHAnsi"/>
                <w:b/>
                <w:sz w:val="20"/>
                <w:szCs w:val="20"/>
              </w:rPr>
            </w:pPr>
            <w:r w:rsidRPr="00327101">
              <w:rPr>
                <w:rFonts w:asciiTheme="minorHAnsi" w:hAnsiTheme="minorHAnsi" w:cstheme="minorHAnsi"/>
                <w:b/>
                <w:sz w:val="20"/>
                <w:szCs w:val="20"/>
              </w:rPr>
              <w:lastRenderedPageBreak/>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712853">
              <w:rPr>
                <w:rFonts w:asciiTheme="minorHAnsi" w:hAnsiTheme="minorHAnsi" w:cstheme="minorHAnsi"/>
                <w:b/>
                <w:sz w:val="20"/>
                <w:szCs w:val="20"/>
              </w:rPr>
              <w:t>101</w:t>
            </w:r>
          </w:p>
        </w:tc>
        <w:tc>
          <w:tcPr>
            <w:tcW w:w="1436" w:type="dxa"/>
            <w:tcBorders>
              <w:bottom w:val="single" w:sz="4" w:space="0" w:color="7F7F7F" w:themeColor="text1" w:themeTint="80"/>
            </w:tcBorders>
          </w:tcPr>
          <w:p w14:paraId="2ADF1A91" w14:textId="0BC29266" w:rsidR="00F2244F" w:rsidRDefault="0003638F" w:rsidP="00CE44B2">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F192BE9" w14:textId="77777777" w:rsidR="00F2244F" w:rsidRDefault="00F2244F" w:rsidP="00CE44B2">
            <w:pPr>
              <w:rPr>
                <w:rFonts w:asciiTheme="minorHAnsi" w:hAnsiTheme="minorHAnsi" w:cstheme="minorHAnsi"/>
                <w:b/>
                <w:color w:val="auto"/>
                <w:sz w:val="20"/>
                <w:szCs w:val="20"/>
              </w:rPr>
            </w:pPr>
            <w:r>
              <w:rPr>
                <w:rFonts w:asciiTheme="minorHAnsi" w:hAnsiTheme="minorHAnsi" w:cstheme="minorHAnsi"/>
                <w:b/>
                <w:color w:val="auto"/>
                <w:sz w:val="20"/>
                <w:szCs w:val="20"/>
              </w:rPr>
              <w:t xml:space="preserve">NEIGHBOURHOOD PLAN REFRESH </w:t>
            </w:r>
          </w:p>
          <w:p w14:paraId="4C0AF522" w14:textId="64F6442E" w:rsidR="00F2244F" w:rsidRPr="00F2244F" w:rsidRDefault="0003638F" w:rsidP="00CE44B2">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00D104AA">
              <w:rPr>
                <w:rFonts w:asciiTheme="minorHAnsi" w:hAnsiTheme="minorHAnsi" w:cstheme="minorHAnsi"/>
                <w:bCs/>
                <w:color w:val="auto"/>
                <w:sz w:val="20"/>
                <w:szCs w:val="20"/>
              </w:rPr>
              <w:t>receive an update from the Chair on the next steps and following</w:t>
            </w:r>
            <w:r w:rsidR="00DA7355">
              <w:rPr>
                <w:rFonts w:asciiTheme="minorHAnsi" w:hAnsiTheme="minorHAnsi" w:cstheme="minorHAnsi"/>
                <w:bCs/>
                <w:color w:val="auto"/>
                <w:sz w:val="20"/>
                <w:szCs w:val="20"/>
              </w:rPr>
              <w:t xml:space="preserve"> approval to </w:t>
            </w:r>
            <w:r w:rsidR="00D104AA">
              <w:rPr>
                <w:rFonts w:asciiTheme="minorHAnsi" w:hAnsiTheme="minorHAnsi" w:cstheme="minorHAnsi"/>
                <w:bCs/>
                <w:color w:val="auto"/>
                <w:sz w:val="20"/>
                <w:szCs w:val="20"/>
              </w:rPr>
              <w:t xml:space="preserve">apply for the Neighbourhood Plan Grant for the Parish Council to undertake the refresh exercise following the </w:t>
            </w:r>
            <w:r w:rsidR="00843077">
              <w:rPr>
                <w:rFonts w:asciiTheme="minorHAnsi" w:hAnsiTheme="minorHAnsi" w:cstheme="minorHAnsi"/>
                <w:bCs/>
                <w:color w:val="auto"/>
                <w:sz w:val="20"/>
                <w:szCs w:val="20"/>
              </w:rPr>
              <w:t xml:space="preserve">2024 </w:t>
            </w:r>
            <w:r>
              <w:rPr>
                <w:rFonts w:asciiTheme="minorHAnsi" w:hAnsiTheme="minorHAnsi" w:cstheme="minorHAnsi"/>
                <w:bCs/>
                <w:color w:val="auto"/>
                <w:sz w:val="20"/>
                <w:szCs w:val="20"/>
              </w:rPr>
              <w:t xml:space="preserve">General Election. </w:t>
            </w:r>
          </w:p>
        </w:tc>
        <w:tc>
          <w:tcPr>
            <w:tcW w:w="1807" w:type="dxa"/>
            <w:tcBorders>
              <w:bottom w:val="single" w:sz="4" w:space="0" w:color="7F7F7F" w:themeColor="text1" w:themeTint="80"/>
            </w:tcBorders>
          </w:tcPr>
          <w:p w14:paraId="5B6AE5A1" w14:textId="3F085253" w:rsidR="00F2244F" w:rsidRDefault="00D52CA6" w:rsidP="00CE44B2">
            <w:pPr>
              <w:ind w:right="45"/>
              <w:rPr>
                <w:rFonts w:asciiTheme="minorHAnsi" w:hAnsiTheme="minorHAnsi" w:cstheme="minorHAnsi"/>
                <w:b/>
                <w:sz w:val="20"/>
                <w:szCs w:val="20"/>
              </w:rPr>
            </w:pPr>
            <w:r>
              <w:rPr>
                <w:rFonts w:asciiTheme="minorHAnsi" w:hAnsiTheme="minorHAnsi" w:cstheme="minorHAnsi"/>
                <w:b/>
                <w:sz w:val="20"/>
                <w:szCs w:val="20"/>
              </w:rPr>
              <w:t>INFORMATION/ DISCUSSION/ DECISION</w:t>
            </w:r>
          </w:p>
        </w:tc>
      </w:tr>
      <w:tr w:rsidR="00D52CA6" w:rsidRPr="00327101" w14:paraId="53165004" w14:textId="77777777" w:rsidTr="00020541">
        <w:tc>
          <w:tcPr>
            <w:tcW w:w="1118" w:type="dxa"/>
            <w:tcBorders>
              <w:top w:val="single" w:sz="4" w:space="0" w:color="7F7F7F" w:themeColor="text1" w:themeTint="80"/>
            </w:tcBorders>
          </w:tcPr>
          <w:p w14:paraId="716CDB0F" w14:textId="47D45071" w:rsidR="00D52CA6" w:rsidRPr="00327101" w:rsidRDefault="00D52CA6" w:rsidP="00D52CA6">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sidR="00712853">
              <w:rPr>
                <w:rFonts w:asciiTheme="minorHAnsi" w:hAnsiTheme="minorHAnsi" w:cstheme="minorHAnsi"/>
                <w:b/>
                <w:sz w:val="20"/>
                <w:szCs w:val="20"/>
              </w:rPr>
              <w:t>102</w:t>
            </w:r>
          </w:p>
        </w:tc>
        <w:tc>
          <w:tcPr>
            <w:tcW w:w="1436" w:type="dxa"/>
            <w:tcBorders>
              <w:bottom w:val="single" w:sz="4" w:space="0" w:color="7F7F7F" w:themeColor="text1" w:themeTint="80"/>
            </w:tcBorders>
          </w:tcPr>
          <w:p w14:paraId="781CCD87" w14:textId="13A0F15C"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25BE9FDD" w14:textId="77777777" w:rsidR="00D52CA6" w:rsidRDefault="00D52CA6" w:rsidP="00D52CA6">
            <w:pPr>
              <w:rPr>
                <w:rFonts w:asciiTheme="minorHAnsi" w:hAnsiTheme="minorHAnsi" w:cstheme="minorHAnsi"/>
                <w:b/>
                <w:color w:val="auto"/>
                <w:sz w:val="20"/>
                <w:szCs w:val="20"/>
              </w:rPr>
            </w:pPr>
            <w:r>
              <w:rPr>
                <w:rFonts w:asciiTheme="minorHAnsi" w:hAnsiTheme="minorHAnsi" w:cstheme="minorHAnsi"/>
                <w:b/>
                <w:color w:val="auto"/>
                <w:sz w:val="20"/>
                <w:szCs w:val="20"/>
              </w:rPr>
              <w:t>PARISH NEWSLETTER</w:t>
            </w:r>
          </w:p>
          <w:p w14:paraId="0405A75D" w14:textId="57D14375" w:rsidR="00D52CA6" w:rsidRPr="00D52CA6" w:rsidRDefault="00D52CA6" w:rsidP="00D52CA6">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D52CA6">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an update from the Chair on discussions with Stisted Parish Council regarding the future of the </w:t>
            </w:r>
            <w:r w:rsidR="00DA1644">
              <w:rPr>
                <w:rFonts w:asciiTheme="minorHAnsi" w:hAnsiTheme="minorHAnsi" w:cstheme="minorHAnsi"/>
                <w:bCs/>
                <w:color w:val="auto"/>
                <w:sz w:val="20"/>
                <w:szCs w:val="20"/>
              </w:rPr>
              <w:t>Parish Newsletter.</w:t>
            </w:r>
            <w:r>
              <w:rPr>
                <w:rFonts w:asciiTheme="minorHAnsi" w:hAnsiTheme="minorHAnsi" w:cstheme="minorHAnsi"/>
                <w:bCs/>
                <w:color w:val="auto"/>
                <w:sz w:val="20"/>
                <w:szCs w:val="20"/>
              </w:rPr>
              <w:t xml:space="preserve"> </w:t>
            </w:r>
          </w:p>
        </w:tc>
        <w:tc>
          <w:tcPr>
            <w:tcW w:w="1807" w:type="dxa"/>
            <w:tcBorders>
              <w:bottom w:val="single" w:sz="4" w:space="0" w:color="7F7F7F" w:themeColor="text1" w:themeTint="80"/>
            </w:tcBorders>
          </w:tcPr>
          <w:p w14:paraId="67F23CE0" w14:textId="5146191D" w:rsidR="00D52CA6" w:rsidRDefault="00D52CA6" w:rsidP="00D52CA6">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874B67" w:rsidRPr="00327101" w14:paraId="41A36D65" w14:textId="77777777" w:rsidTr="00020541">
        <w:tc>
          <w:tcPr>
            <w:tcW w:w="1118" w:type="dxa"/>
            <w:tcBorders>
              <w:top w:val="single" w:sz="4" w:space="0" w:color="7F7F7F" w:themeColor="text1" w:themeTint="80"/>
            </w:tcBorders>
          </w:tcPr>
          <w:p w14:paraId="75520795" w14:textId="11339431" w:rsidR="00874B67" w:rsidRPr="00327101" w:rsidRDefault="00874B67" w:rsidP="00874B67">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103</w:t>
            </w:r>
          </w:p>
        </w:tc>
        <w:tc>
          <w:tcPr>
            <w:tcW w:w="1436" w:type="dxa"/>
            <w:tcBorders>
              <w:bottom w:val="single" w:sz="4" w:space="0" w:color="7F7F7F" w:themeColor="text1" w:themeTint="80"/>
            </w:tcBorders>
          </w:tcPr>
          <w:p w14:paraId="66F9E087" w14:textId="01865064" w:rsidR="00874B67" w:rsidRDefault="00976C04" w:rsidP="00874B67">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63624DB3" w14:textId="77777777" w:rsidR="00874B67" w:rsidRDefault="00874B67" w:rsidP="00874B67">
            <w:pPr>
              <w:rPr>
                <w:rFonts w:asciiTheme="minorHAnsi" w:hAnsiTheme="minorHAnsi" w:cstheme="minorHAnsi"/>
                <w:b/>
                <w:color w:val="auto"/>
                <w:sz w:val="20"/>
                <w:szCs w:val="20"/>
              </w:rPr>
            </w:pPr>
            <w:r>
              <w:rPr>
                <w:rFonts w:asciiTheme="minorHAnsi" w:hAnsiTheme="minorHAnsi" w:cstheme="minorHAnsi"/>
                <w:b/>
                <w:color w:val="auto"/>
                <w:sz w:val="20"/>
                <w:szCs w:val="20"/>
              </w:rPr>
              <w:t>GREAT BARDFIELD NEIGHBOURHOOD PLAN</w:t>
            </w:r>
          </w:p>
          <w:p w14:paraId="1B278F8F" w14:textId="15D594D1" w:rsidR="00976C04" w:rsidRPr="00976C04" w:rsidRDefault="00976C04" w:rsidP="00874B67">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consider whether the Parish Council </w:t>
            </w:r>
            <w:r w:rsidR="00DA7355">
              <w:rPr>
                <w:rFonts w:asciiTheme="minorHAnsi" w:hAnsiTheme="minorHAnsi" w:cstheme="minorHAnsi"/>
                <w:bCs/>
                <w:color w:val="auto"/>
                <w:sz w:val="20"/>
                <w:szCs w:val="20"/>
              </w:rPr>
              <w:t xml:space="preserve">will </w:t>
            </w:r>
            <w:r>
              <w:rPr>
                <w:rFonts w:asciiTheme="minorHAnsi" w:hAnsiTheme="minorHAnsi" w:cstheme="minorHAnsi"/>
                <w:bCs/>
                <w:color w:val="auto"/>
                <w:sz w:val="20"/>
                <w:szCs w:val="20"/>
              </w:rPr>
              <w:t xml:space="preserve">comment on the </w:t>
            </w:r>
            <w:r w:rsidR="00DA7355">
              <w:rPr>
                <w:rFonts w:asciiTheme="minorHAnsi" w:hAnsiTheme="minorHAnsi" w:cstheme="minorHAnsi"/>
                <w:bCs/>
                <w:color w:val="auto"/>
                <w:sz w:val="20"/>
                <w:szCs w:val="20"/>
              </w:rPr>
              <w:t xml:space="preserve">Great </w:t>
            </w:r>
            <w:proofErr w:type="spellStart"/>
            <w:r w:rsidR="00DA7355">
              <w:rPr>
                <w:rFonts w:asciiTheme="minorHAnsi" w:hAnsiTheme="minorHAnsi" w:cstheme="minorHAnsi"/>
                <w:bCs/>
                <w:color w:val="auto"/>
                <w:sz w:val="20"/>
                <w:szCs w:val="20"/>
              </w:rPr>
              <w:t>Bardfield</w:t>
            </w:r>
            <w:proofErr w:type="spellEnd"/>
            <w:r>
              <w:rPr>
                <w:rFonts w:asciiTheme="minorHAnsi" w:hAnsiTheme="minorHAnsi" w:cstheme="minorHAnsi"/>
                <w:bCs/>
                <w:color w:val="auto"/>
                <w:sz w:val="20"/>
                <w:szCs w:val="20"/>
              </w:rPr>
              <w:t xml:space="preserve"> Neighbourhood Plan</w:t>
            </w:r>
            <w:r w:rsidR="00DA1644">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57BB25BB" w14:textId="6B1418CB" w:rsidR="00874B67" w:rsidRDefault="00976C04" w:rsidP="00874B67">
            <w:pPr>
              <w:ind w:right="45"/>
              <w:rPr>
                <w:rFonts w:asciiTheme="minorHAnsi" w:hAnsiTheme="minorHAnsi" w:cstheme="minorHAnsi"/>
                <w:b/>
                <w:sz w:val="20"/>
                <w:szCs w:val="20"/>
              </w:rPr>
            </w:pPr>
            <w:r>
              <w:rPr>
                <w:rFonts w:asciiTheme="minorHAnsi" w:hAnsiTheme="minorHAnsi" w:cstheme="minorHAnsi"/>
                <w:b/>
                <w:bCs/>
                <w:sz w:val="20"/>
                <w:szCs w:val="20"/>
              </w:rPr>
              <w:t>DISCUSSION / DECISION</w:t>
            </w:r>
          </w:p>
        </w:tc>
      </w:tr>
      <w:tr w:rsidR="00874B67" w:rsidRPr="00327101" w14:paraId="1A0A4BBA" w14:textId="77777777" w:rsidTr="00020541">
        <w:tc>
          <w:tcPr>
            <w:tcW w:w="1118" w:type="dxa"/>
            <w:tcBorders>
              <w:top w:val="single" w:sz="4" w:space="0" w:color="7F7F7F" w:themeColor="text1" w:themeTint="80"/>
            </w:tcBorders>
          </w:tcPr>
          <w:p w14:paraId="02C8E576" w14:textId="77777777" w:rsidR="00874B67" w:rsidRDefault="00874B67" w:rsidP="00874B67">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104</w:t>
            </w:r>
          </w:p>
          <w:p w14:paraId="2EFC8BAC" w14:textId="77777777" w:rsidR="00874B67" w:rsidRPr="00327101" w:rsidRDefault="00874B67" w:rsidP="00874B67">
            <w:pPr>
              <w:ind w:right="45"/>
              <w:rPr>
                <w:rFonts w:asciiTheme="minorHAnsi" w:hAnsiTheme="minorHAnsi" w:cstheme="minorHAnsi"/>
                <w:b/>
                <w:sz w:val="20"/>
                <w:szCs w:val="20"/>
              </w:rPr>
            </w:pPr>
          </w:p>
        </w:tc>
        <w:tc>
          <w:tcPr>
            <w:tcW w:w="1436" w:type="dxa"/>
            <w:tcBorders>
              <w:bottom w:val="single" w:sz="4" w:space="0" w:color="7F7F7F" w:themeColor="text1" w:themeTint="80"/>
            </w:tcBorders>
          </w:tcPr>
          <w:p w14:paraId="298711D7" w14:textId="0D1B1E3F" w:rsidR="00874B67" w:rsidRDefault="00976C04" w:rsidP="00874B67">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3AB165F6" w14:textId="77777777" w:rsidR="00874B67" w:rsidRDefault="00874B67" w:rsidP="00874B67">
            <w:pPr>
              <w:rPr>
                <w:rFonts w:asciiTheme="minorHAnsi" w:hAnsiTheme="minorHAnsi" w:cstheme="minorHAnsi"/>
                <w:b/>
                <w:color w:val="auto"/>
                <w:sz w:val="20"/>
                <w:szCs w:val="20"/>
              </w:rPr>
            </w:pPr>
            <w:r>
              <w:rPr>
                <w:rFonts w:asciiTheme="minorHAnsi" w:hAnsiTheme="minorHAnsi" w:cstheme="minorHAnsi"/>
                <w:b/>
                <w:color w:val="auto"/>
                <w:sz w:val="20"/>
                <w:szCs w:val="20"/>
              </w:rPr>
              <w:t>WHITE GATES</w:t>
            </w:r>
          </w:p>
          <w:p w14:paraId="3DC41C1A" w14:textId="055006BC" w:rsidR="00976C04" w:rsidRPr="00976C04" w:rsidRDefault="00976C04" w:rsidP="00874B67">
            <w:pPr>
              <w:rPr>
                <w:rFonts w:asciiTheme="minorHAnsi" w:hAnsiTheme="minorHAnsi" w:cstheme="minorHAnsi"/>
                <w:bCs/>
                <w:color w:val="auto"/>
                <w:sz w:val="20"/>
                <w:szCs w:val="20"/>
              </w:rPr>
            </w:pPr>
            <w:r w:rsidRPr="00976C04">
              <w:rPr>
                <w:rFonts w:asciiTheme="minorHAnsi" w:hAnsiTheme="minorHAnsi" w:cstheme="minorHAnsi"/>
                <w:bCs/>
                <w:color w:val="auto"/>
                <w:sz w:val="20"/>
                <w:szCs w:val="20"/>
              </w:rPr>
              <w:t xml:space="preserve">To receive an update from the Chair on the white gates that were proposed to be installed at </w:t>
            </w:r>
            <w:r w:rsidR="003C14CA">
              <w:rPr>
                <w:rFonts w:asciiTheme="minorHAnsi" w:hAnsiTheme="minorHAnsi" w:cstheme="minorHAnsi"/>
                <w:bCs/>
                <w:color w:val="auto"/>
                <w:sz w:val="20"/>
                <w:szCs w:val="20"/>
              </w:rPr>
              <w:t>the entrances to the village by National Highways as part of a safety scheme.</w:t>
            </w:r>
          </w:p>
        </w:tc>
        <w:tc>
          <w:tcPr>
            <w:tcW w:w="1807" w:type="dxa"/>
            <w:tcBorders>
              <w:bottom w:val="single" w:sz="4" w:space="0" w:color="7F7F7F" w:themeColor="text1" w:themeTint="80"/>
            </w:tcBorders>
          </w:tcPr>
          <w:p w14:paraId="2776F7B9" w14:textId="65644972" w:rsidR="00874B67" w:rsidRDefault="00976C04" w:rsidP="00874B67">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874B67" w:rsidRPr="00327101" w14:paraId="5368BB91" w14:textId="77777777" w:rsidTr="00020541">
        <w:tc>
          <w:tcPr>
            <w:tcW w:w="1118" w:type="dxa"/>
            <w:tcBorders>
              <w:top w:val="single" w:sz="4" w:space="0" w:color="7F7F7F" w:themeColor="text1" w:themeTint="80"/>
            </w:tcBorders>
          </w:tcPr>
          <w:p w14:paraId="70FF671E" w14:textId="7017822F" w:rsidR="00874B67" w:rsidRPr="00327101" w:rsidRDefault="00874B67" w:rsidP="00874B67">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105</w:t>
            </w:r>
          </w:p>
        </w:tc>
        <w:tc>
          <w:tcPr>
            <w:tcW w:w="1436" w:type="dxa"/>
            <w:tcBorders>
              <w:bottom w:val="single" w:sz="4" w:space="0" w:color="7F7F7F" w:themeColor="text1" w:themeTint="80"/>
            </w:tcBorders>
          </w:tcPr>
          <w:p w14:paraId="1123DBF1" w14:textId="23B44085" w:rsidR="00874B67" w:rsidRDefault="00976C04" w:rsidP="00874B67">
            <w:pPr>
              <w:ind w:right="45"/>
              <w:rPr>
                <w:rFonts w:asciiTheme="minorHAnsi" w:hAnsiTheme="minorHAnsi" w:cstheme="minorHAnsi"/>
                <w:b/>
                <w:sz w:val="20"/>
                <w:szCs w:val="20"/>
              </w:rPr>
            </w:pPr>
            <w:r>
              <w:rPr>
                <w:rFonts w:asciiTheme="minorHAnsi" w:hAnsiTheme="minorHAnsi" w:cstheme="minorHAnsi"/>
                <w:b/>
                <w:sz w:val="20"/>
                <w:szCs w:val="20"/>
              </w:rPr>
              <w:t>Vice Chair</w:t>
            </w:r>
          </w:p>
        </w:tc>
        <w:tc>
          <w:tcPr>
            <w:tcW w:w="6096" w:type="dxa"/>
            <w:tcBorders>
              <w:bottom w:val="single" w:sz="4" w:space="0" w:color="7F7F7F" w:themeColor="text1" w:themeTint="80"/>
            </w:tcBorders>
          </w:tcPr>
          <w:p w14:paraId="20083036" w14:textId="77777777" w:rsidR="00874B67" w:rsidRDefault="00874B67" w:rsidP="00874B67">
            <w:pPr>
              <w:rPr>
                <w:rFonts w:asciiTheme="minorHAnsi" w:hAnsiTheme="minorHAnsi" w:cstheme="minorHAnsi"/>
                <w:bCs/>
                <w:color w:val="auto"/>
                <w:sz w:val="20"/>
                <w:szCs w:val="20"/>
              </w:rPr>
            </w:pPr>
            <w:r>
              <w:rPr>
                <w:rFonts w:asciiTheme="minorHAnsi" w:hAnsiTheme="minorHAnsi" w:cstheme="minorHAnsi"/>
                <w:b/>
                <w:color w:val="auto"/>
                <w:sz w:val="20"/>
                <w:szCs w:val="20"/>
              </w:rPr>
              <w:t>EH COUNTRYSIDE ANNUAL UPDATE</w:t>
            </w:r>
            <w:r w:rsidR="00976C04">
              <w:rPr>
                <w:rFonts w:asciiTheme="minorHAnsi" w:hAnsiTheme="minorHAnsi" w:cstheme="minorHAnsi"/>
                <w:b/>
                <w:color w:val="auto"/>
                <w:sz w:val="20"/>
                <w:szCs w:val="20"/>
              </w:rPr>
              <w:t xml:space="preserve"> </w:t>
            </w:r>
          </w:p>
          <w:p w14:paraId="27B971B6" w14:textId="797BED28" w:rsidR="00976C04" w:rsidRPr="00976C04" w:rsidRDefault="00976C04" w:rsidP="00874B67">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receive an update from the Vice Chair following </w:t>
            </w:r>
            <w:r w:rsidR="00DA1644">
              <w:rPr>
                <w:rFonts w:asciiTheme="minorHAnsi" w:hAnsiTheme="minorHAnsi" w:cstheme="minorHAnsi"/>
                <w:bCs/>
                <w:color w:val="auto"/>
                <w:sz w:val="20"/>
                <w:szCs w:val="20"/>
              </w:rPr>
              <w:t>the</w:t>
            </w:r>
            <w:r>
              <w:rPr>
                <w:rFonts w:asciiTheme="minorHAnsi" w:hAnsiTheme="minorHAnsi" w:cstheme="minorHAnsi"/>
                <w:bCs/>
                <w:color w:val="auto"/>
                <w:sz w:val="20"/>
                <w:szCs w:val="20"/>
              </w:rPr>
              <w:t xml:space="preserve"> annual meeting with the grass cutting contractor</w:t>
            </w:r>
            <w:r w:rsidR="00DA1644">
              <w:rPr>
                <w:rFonts w:asciiTheme="minorHAnsi" w:hAnsiTheme="minorHAnsi" w:cstheme="minorHAnsi"/>
                <w:bCs/>
                <w:color w:val="auto"/>
                <w:sz w:val="20"/>
                <w:szCs w:val="20"/>
              </w:rPr>
              <w:t>, EH Countryside.</w:t>
            </w:r>
          </w:p>
        </w:tc>
        <w:tc>
          <w:tcPr>
            <w:tcW w:w="1807" w:type="dxa"/>
            <w:tcBorders>
              <w:bottom w:val="single" w:sz="4" w:space="0" w:color="7F7F7F" w:themeColor="text1" w:themeTint="80"/>
            </w:tcBorders>
          </w:tcPr>
          <w:p w14:paraId="104C1FB2" w14:textId="7A437FD8" w:rsidR="00874B67" w:rsidRDefault="00976C04" w:rsidP="00874B67">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976C04" w:rsidRPr="00327101" w14:paraId="121C62AD" w14:textId="77777777" w:rsidTr="00020541">
        <w:tc>
          <w:tcPr>
            <w:tcW w:w="1118" w:type="dxa"/>
            <w:tcBorders>
              <w:top w:val="single" w:sz="4" w:space="0" w:color="7F7F7F" w:themeColor="text1" w:themeTint="80"/>
            </w:tcBorders>
          </w:tcPr>
          <w:p w14:paraId="0242775F" w14:textId="50EA2642" w:rsidR="00976C04" w:rsidRPr="00327101"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106</w:t>
            </w:r>
          </w:p>
        </w:tc>
        <w:tc>
          <w:tcPr>
            <w:tcW w:w="1436" w:type="dxa"/>
            <w:tcBorders>
              <w:bottom w:val="single" w:sz="4" w:space="0" w:color="7F7F7F" w:themeColor="text1" w:themeTint="80"/>
            </w:tcBorders>
          </w:tcPr>
          <w:p w14:paraId="4AEA36C0" w14:textId="35C52FE6" w:rsidR="00976C04" w:rsidRDefault="00E85BBE" w:rsidP="00976C04">
            <w:pPr>
              <w:ind w:right="45"/>
              <w:rPr>
                <w:rFonts w:asciiTheme="minorHAnsi" w:hAnsiTheme="minorHAnsi" w:cstheme="minorHAnsi"/>
                <w:b/>
                <w:sz w:val="20"/>
                <w:szCs w:val="20"/>
              </w:rPr>
            </w:pPr>
            <w:r>
              <w:rPr>
                <w:rFonts w:asciiTheme="minorHAnsi" w:hAnsiTheme="minorHAnsi" w:cstheme="minorHAnsi"/>
                <w:b/>
                <w:sz w:val="20"/>
                <w:szCs w:val="20"/>
              </w:rPr>
              <w:t>All</w:t>
            </w:r>
          </w:p>
        </w:tc>
        <w:tc>
          <w:tcPr>
            <w:tcW w:w="6096" w:type="dxa"/>
            <w:tcBorders>
              <w:bottom w:val="single" w:sz="4" w:space="0" w:color="7F7F7F" w:themeColor="text1" w:themeTint="80"/>
            </w:tcBorders>
          </w:tcPr>
          <w:p w14:paraId="499CC926" w14:textId="77777777" w:rsidR="00976C04" w:rsidRDefault="00976C04" w:rsidP="00976C04">
            <w:pPr>
              <w:rPr>
                <w:rFonts w:asciiTheme="minorHAnsi" w:hAnsiTheme="minorHAnsi" w:cstheme="minorHAnsi"/>
                <w:b/>
                <w:color w:val="auto"/>
                <w:sz w:val="20"/>
                <w:szCs w:val="20"/>
              </w:rPr>
            </w:pPr>
            <w:r>
              <w:rPr>
                <w:rFonts w:asciiTheme="minorHAnsi" w:hAnsiTheme="minorHAnsi" w:cstheme="minorHAnsi"/>
                <w:b/>
                <w:color w:val="auto"/>
                <w:sz w:val="20"/>
                <w:szCs w:val="20"/>
              </w:rPr>
              <w:t>GRANTS/FUNDING FOR 2024/25</w:t>
            </w:r>
          </w:p>
          <w:p w14:paraId="16434948" w14:textId="566ADB5A" w:rsidR="00976C04" w:rsidRPr="00E85BBE" w:rsidRDefault="00976C04" w:rsidP="00976C04">
            <w:pPr>
              <w:rPr>
                <w:rFonts w:asciiTheme="minorHAnsi" w:hAnsiTheme="minorHAnsi" w:cstheme="minorHAnsi"/>
                <w:bCs/>
                <w:color w:val="auto"/>
                <w:sz w:val="20"/>
                <w:szCs w:val="20"/>
              </w:rPr>
            </w:pPr>
            <w:r w:rsidRPr="00E85BBE">
              <w:rPr>
                <w:rFonts w:asciiTheme="minorHAnsi" w:hAnsiTheme="minorHAnsi" w:cstheme="minorHAnsi"/>
                <w:bCs/>
                <w:color w:val="auto"/>
                <w:sz w:val="20"/>
                <w:szCs w:val="20"/>
              </w:rPr>
              <w:t xml:space="preserve">To consider potential projects which </w:t>
            </w:r>
            <w:r w:rsidR="00E85BBE" w:rsidRPr="00E85BBE">
              <w:rPr>
                <w:rFonts w:asciiTheme="minorHAnsi" w:hAnsiTheme="minorHAnsi" w:cstheme="minorHAnsi"/>
                <w:bCs/>
                <w:color w:val="auto"/>
                <w:sz w:val="20"/>
                <w:szCs w:val="20"/>
              </w:rPr>
              <w:t>can make use of the Councillors</w:t>
            </w:r>
            <w:r w:rsidR="00DA1644">
              <w:rPr>
                <w:rFonts w:asciiTheme="minorHAnsi" w:hAnsiTheme="minorHAnsi" w:cstheme="minorHAnsi"/>
                <w:bCs/>
                <w:color w:val="auto"/>
                <w:sz w:val="20"/>
                <w:szCs w:val="20"/>
              </w:rPr>
              <w:t xml:space="preserve">’ </w:t>
            </w:r>
            <w:r w:rsidR="00E85BBE" w:rsidRPr="00E85BBE">
              <w:rPr>
                <w:rFonts w:asciiTheme="minorHAnsi" w:hAnsiTheme="minorHAnsi" w:cstheme="minorHAnsi"/>
                <w:bCs/>
                <w:color w:val="auto"/>
                <w:sz w:val="20"/>
                <w:szCs w:val="20"/>
              </w:rPr>
              <w:t xml:space="preserve">Grant, </w:t>
            </w:r>
            <w:r w:rsidR="00DA1644">
              <w:rPr>
                <w:rFonts w:asciiTheme="minorHAnsi" w:hAnsiTheme="minorHAnsi" w:cstheme="minorHAnsi"/>
                <w:bCs/>
                <w:color w:val="auto"/>
                <w:sz w:val="20"/>
                <w:szCs w:val="20"/>
              </w:rPr>
              <w:t>Locality</w:t>
            </w:r>
            <w:r w:rsidR="00E85BBE" w:rsidRPr="00E85BBE">
              <w:rPr>
                <w:rFonts w:asciiTheme="minorHAnsi" w:hAnsiTheme="minorHAnsi" w:cstheme="minorHAnsi"/>
                <w:bCs/>
                <w:color w:val="auto"/>
                <w:sz w:val="20"/>
                <w:szCs w:val="20"/>
              </w:rPr>
              <w:t xml:space="preserve"> Funds and other </w:t>
            </w:r>
            <w:r w:rsidR="00DA1644">
              <w:rPr>
                <w:rFonts w:asciiTheme="minorHAnsi" w:hAnsiTheme="minorHAnsi" w:cstheme="minorHAnsi"/>
                <w:bCs/>
                <w:color w:val="auto"/>
                <w:sz w:val="20"/>
                <w:szCs w:val="20"/>
              </w:rPr>
              <w:t xml:space="preserve">available </w:t>
            </w:r>
            <w:r w:rsidR="00E85BBE" w:rsidRPr="00E85BBE">
              <w:rPr>
                <w:rFonts w:asciiTheme="minorHAnsi" w:hAnsiTheme="minorHAnsi" w:cstheme="minorHAnsi"/>
                <w:bCs/>
                <w:color w:val="auto"/>
                <w:sz w:val="20"/>
                <w:szCs w:val="20"/>
              </w:rPr>
              <w:t>grants</w:t>
            </w:r>
            <w:r w:rsidR="00DA1644">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2E5F1E5B" w14:textId="6790721E" w:rsidR="00976C04"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 DISCUSSION/ DECISION</w:t>
            </w:r>
          </w:p>
        </w:tc>
      </w:tr>
      <w:tr w:rsidR="00976C04" w:rsidRPr="00327101" w14:paraId="05C16DE4" w14:textId="77777777" w:rsidTr="00020541">
        <w:tc>
          <w:tcPr>
            <w:tcW w:w="1118" w:type="dxa"/>
            <w:tcBorders>
              <w:top w:val="single" w:sz="4" w:space="0" w:color="7F7F7F" w:themeColor="text1" w:themeTint="80"/>
            </w:tcBorders>
          </w:tcPr>
          <w:p w14:paraId="4BBBC6F8" w14:textId="1376962F" w:rsidR="00976C04" w:rsidRPr="00327101"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107</w:t>
            </w:r>
          </w:p>
        </w:tc>
        <w:tc>
          <w:tcPr>
            <w:tcW w:w="1436" w:type="dxa"/>
            <w:tcBorders>
              <w:bottom w:val="single" w:sz="4" w:space="0" w:color="7F7F7F" w:themeColor="text1" w:themeTint="80"/>
            </w:tcBorders>
          </w:tcPr>
          <w:p w14:paraId="7DCCEE55" w14:textId="77777777"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Cllr. Harding</w:t>
            </w:r>
          </w:p>
        </w:tc>
        <w:tc>
          <w:tcPr>
            <w:tcW w:w="6096" w:type="dxa"/>
            <w:tcBorders>
              <w:bottom w:val="single" w:sz="4" w:space="0" w:color="7F7F7F" w:themeColor="text1" w:themeTint="80"/>
            </w:tcBorders>
          </w:tcPr>
          <w:p w14:paraId="39E035B4" w14:textId="77777777" w:rsidR="00976C04" w:rsidRDefault="00976C04" w:rsidP="00976C04">
            <w:pPr>
              <w:rPr>
                <w:rFonts w:asciiTheme="minorHAnsi" w:hAnsiTheme="minorHAnsi" w:cstheme="minorHAnsi"/>
                <w:b/>
                <w:color w:val="auto"/>
                <w:sz w:val="20"/>
                <w:szCs w:val="20"/>
              </w:rPr>
            </w:pPr>
            <w:r>
              <w:rPr>
                <w:rFonts w:asciiTheme="minorHAnsi" w:hAnsiTheme="minorHAnsi" w:cstheme="minorHAnsi"/>
                <w:b/>
                <w:color w:val="auto"/>
                <w:sz w:val="20"/>
                <w:szCs w:val="20"/>
              </w:rPr>
              <w:t>VILLAGE INFRASTRUCTURE</w:t>
            </w:r>
          </w:p>
          <w:p w14:paraId="697919EC" w14:textId="1EA29583" w:rsidR="00976C04" w:rsidRPr="008C3538" w:rsidRDefault="00976C04" w:rsidP="00976C04">
            <w:pPr>
              <w:rPr>
                <w:rFonts w:asciiTheme="minorHAnsi" w:hAnsiTheme="minorHAnsi" w:cstheme="minorHAnsi"/>
                <w:bCs/>
                <w:color w:val="auto"/>
                <w:sz w:val="20"/>
                <w:szCs w:val="20"/>
              </w:rPr>
            </w:pPr>
            <w:r w:rsidRPr="00EF28E7">
              <w:rPr>
                <w:rFonts w:asciiTheme="minorHAnsi" w:hAnsiTheme="minorHAnsi" w:cstheme="minorHAnsi"/>
                <w:bCs/>
                <w:color w:val="auto"/>
                <w:sz w:val="20"/>
                <w:szCs w:val="20"/>
              </w:rPr>
              <w:t>To</w:t>
            </w:r>
            <w:r w:rsidRPr="008C3538">
              <w:rPr>
                <w:rFonts w:asciiTheme="minorHAnsi" w:hAnsiTheme="minorHAnsi" w:cstheme="minorHAnsi"/>
                <w:b/>
                <w:color w:val="auto"/>
                <w:sz w:val="20"/>
                <w:szCs w:val="20"/>
              </w:rPr>
              <w:t xml:space="preserve"> report</w:t>
            </w:r>
            <w:r w:rsidRPr="008C3538">
              <w:rPr>
                <w:rFonts w:asciiTheme="minorHAnsi" w:hAnsiTheme="minorHAnsi" w:cstheme="minorHAnsi"/>
                <w:bCs/>
                <w:color w:val="auto"/>
                <w:sz w:val="20"/>
                <w:szCs w:val="20"/>
              </w:rPr>
              <w:t xml:space="preserve"> on village infrastructure including potholes, gullies and condition of the roads</w:t>
            </w:r>
            <w:r>
              <w:rPr>
                <w:rFonts w:asciiTheme="minorHAnsi" w:hAnsiTheme="minorHAnsi" w:cstheme="minorHAnsi"/>
                <w:bCs/>
                <w:color w:val="auto"/>
                <w:sz w:val="20"/>
                <w:szCs w:val="20"/>
              </w:rPr>
              <w:t>.</w:t>
            </w:r>
          </w:p>
        </w:tc>
        <w:tc>
          <w:tcPr>
            <w:tcW w:w="1807" w:type="dxa"/>
            <w:tcBorders>
              <w:bottom w:val="single" w:sz="4" w:space="0" w:color="7F7F7F" w:themeColor="text1" w:themeTint="80"/>
            </w:tcBorders>
          </w:tcPr>
          <w:p w14:paraId="65E46346" w14:textId="77777777"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 / DISCUSSION</w:t>
            </w:r>
          </w:p>
        </w:tc>
      </w:tr>
      <w:tr w:rsidR="00976C04" w:rsidRPr="00327101" w14:paraId="130821B6" w14:textId="77777777" w:rsidTr="00B24884">
        <w:trPr>
          <w:trHeight w:val="537"/>
        </w:trPr>
        <w:tc>
          <w:tcPr>
            <w:tcW w:w="1118" w:type="dxa"/>
            <w:tcBorders>
              <w:bottom w:val="single" w:sz="4" w:space="0" w:color="7F7F7F" w:themeColor="text1" w:themeTint="80"/>
            </w:tcBorders>
          </w:tcPr>
          <w:p w14:paraId="0F47394B" w14:textId="223E5226" w:rsidR="00976C04"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108</w:t>
            </w:r>
          </w:p>
          <w:p w14:paraId="276D39DE" w14:textId="7A5AFA74" w:rsidR="00976C04" w:rsidRPr="00327101" w:rsidRDefault="00976C04" w:rsidP="00976C04">
            <w:pPr>
              <w:ind w:right="45"/>
              <w:rPr>
                <w:rFonts w:asciiTheme="minorHAnsi" w:hAnsiTheme="minorHAnsi" w:cstheme="minorHAnsi"/>
                <w:b/>
                <w:sz w:val="20"/>
                <w:szCs w:val="20"/>
              </w:rPr>
            </w:pPr>
          </w:p>
        </w:tc>
        <w:tc>
          <w:tcPr>
            <w:tcW w:w="1436" w:type="dxa"/>
            <w:tcBorders>
              <w:top w:val="single" w:sz="4" w:space="0" w:color="7F7F7F" w:themeColor="text1" w:themeTint="80"/>
            </w:tcBorders>
          </w:tcPr>
          <w:p w14:paraId="2451C09C" w14:textId="77777777" w:rsidR="00976C04"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F56D4AB" w14:textId="77777777" w:rsidR="00976C04" w:rsidRPr="00327101" w:rsidRDefault="00976C04" w:rsidP="00976C04">
            <w:pPr>
              <w:rPr>
                <w:rFonts w:asciiTheme="minorHAnsi" w:hAnsiTheme="minorHAnsi" w:cstheme="minorHAnsi"/>
                <w:b/>
                <w:color w:val="auto"/>
                <w:sz w:val="20"/>
                <w:szCs w:val="20"/>
              </w:rPr>
            </w:pPr>
            <w:r>
              <w:rPr>
                <w:rFonts w:asciiTheme="minorHAnsi" w:hAnsiTheme="minorHAnsi" w:cstheme="minorHAnsi"/>
                <w:b/>
                <w:color w:val="auto"/>
                <w:sz w:val="20"/>
                <w:szCs w:val="20"/>
              </w:rPr>
              <w:t>INFORMATION EXCHANGE &amp; AGENDA ITEMS FOR THE NEXT MEETING</w:t>
            </w:r>
          </w:p>
          <w:p w14:paraId="7129A692" w14:textId="77777777" w:rsidR="00976C04" w:rsidRPr="00327101" w:rsidRDefault="00976C04" w:rsidP="00976C04">
            <w:pPr>
              <w:spacing w:after="73"/>
              <w:rPr>
                <w:rFonts w:asciiTheme="minorHAnsi" w:hAnsiTheme="minorHAnsi" w:cstheme="minorHAnsi"/>
                <w:b/>
                <w:sz w:val="20"/>
                <w:szCs w:val="20"/>
              </w:rPr>
            </w:pPr>
            <w:r w:rsidRPr="00EF28E7">
              <w:rPr>
                <w:rFonts w:asciiTheme="minorHAnsi" w:hAnsiTheme="minorHAnsi" w:cstheme="minorHAnsi"/>
                <w:bCs/>
                <w:color w:val="auto"/>
                <w:sz w:val="20"/>
                <w:szCs w:val="20"/>
              </w:rPr>
              <w:t>To</w:t>
            </w:r>
            <w:r w:rsidRPr="00327101">
              <w:rPr>
                <w:rFonts w:asciiTheme="minorHAnsi" w:hAnsiTheme="minorHAnsi" w:cstheme="minorHAnsi"/>
                <w:b/>
                <w:color w:val="auto"/>
                <w:sz w:val="20"/>
                <w:szCs w:val="20"/>
              </w:rPr>
              <w:t xml:space="preserve"> receive and consider</w:t>
            </w:r>
            <w:r w:rsidRPr="00327101">
              <w:rPr>
                <w:rFonts w:asciiTheme="minorHAnsi" w:hAnsiTheme="minorHAnsi" w:cstheme="minorHAnsi"/>
                <w:bCs/>
                <w:color w:val="auto"/>
                <w:sz w:val="20"/>
                <w:szCs w:val="20"/>
              </w:rPr>
              <w:t xml:space="preserve"> future Agenda items</w:t>
            </w:r>
            <w:r>
              <w:rPr>
                <w:rFonts w:asciiTheme="minorHAnsi" w:hAnsiTheme="minorHAnsi" w:cstheme="minorHAnsi"/>
                <w:bCs/>
                <w:color w:val="auto"/>
                <w:sz w:val="20"/>
                <w:szCs w:val="20"/>
              </w:rPr>
              <w:t>.</w:t>
            </w:r>
          </w:p>
        </w:tc>
        <w:tc>
          <w:tcPr>
            <w:tcW w:w="1807" w:type="dxa"/>
            <w:tcBorders>
              <w:top w:val="single" w:sz="4" w:space="0" w:color="7F7F7F" w:themeColor="text1" w:themeTint="80"/>
            </w:tcBorders>
          </w:tcPr>
          <w:p w14:paraId="65E81204" w14:textId="77777777" w:rsidR="00976C04"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w:t>
            </w:r>
          </w:p>
        </w:tc>
      </w:tr>
      <w:tr w:rsidR="00976C04" w:rsidRPr="00327101" w14:paraId="5E186E6F" w14:textId="77777777" w:rsidTr="00DA1644">
        <w:trPr>
          <w:trHeight w:val="959"/>
        </w:trPr>
        <w:tc>
          <w:tcPr>
            <w:tcW w:w="1118" w:type="dxa"/>
            <w:tcBorders>
              <w:top w:val="single" w:sz="4" w:space="0" w:color="7F7F7F" w:themeColor="text1" w:themeTint="80"/>
            </w:tcBorders>
          </w:tcPr>
          <w:p w14:paraId="150A669A" w14:textId="43F3F883" w:rsidR="00976C04" w:rsidRPr="00327101"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109</w:t>
            </w:r>
          </w:p>
        </w:tc>
        <w:tc>
          <w:tcPr>
            <w:tcW w:w="1436" w:type="dxa"/>
            <w:tcBorders>
              <w:bottom w:val="single" w:sz="4" w:space="0" w:color="7F7F7F" w:themeColor="text1" w:themeTint="80"/>
            </w:tcBorders>
          </w:tcPr>
          <w:p w14:paraId="4B0EDE30" w14:textId="5C30A561"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bottom w:val="single" w:sz="4" w:space="0" w:color="7F7F7F" w:themeColor="text1" w:themeTint="80"/>
            </w:tcBorders>
          </w:tcPr>
          <w:p w14:paraId="0B2D9D7B" w14:textId="77777777" w:rsidR="00976C04" w:rsidRDefault="00976C04" w:rsidP="00976C04">
            <w:pPr>
              <w:rPr>
                <w:rFonts w:asciiTheme="minorHAnsi" w:hAnsiTheme="minorHAnsi" w:cstheme="minorHAnsi"/>
                <w:bCs/>
                <w:color w:val="auto"/>
                <w:sz w:val="20"/>
                <w:szCs w:val="20"/>
              </w:rPr>
            </w:pPr>
            <w:r>
              <w:rPr>
                <w:rFonts w:asciiTheme="minorHAnsi" w:hAnsiTheme="minorHAnsi" w:cstheme="minorHAnsi"/>
                <w:b/>
                <w:color w:val="auto"/>
                <w:sz w:val="20"/>
                <w:szCs w:val="20"/>
              </w:rPr>
              <w:t xml:space="preserve">RECTORY MEADOW </w:t>
            </w:r>
            <w:r>
              <w:rPr>
                <w:rFonts w:asciiTheme="minorHAnsi" w:hAnsiTheme="minorHAnsi" w:cstheme="minorHAnsi"/>
                <w:bCs/>
                <w:color w:val="auto"/>
                <w:sz w:val="20"/>
                <w:szCs w:val="20"/>
              </w:rPr>
              <w:t xml:space="preserve"> </w:t>
            </w:r>
          </w:p>
          <w:p w14:paraId="146EB2C7" w14:textId="538FC656" w:rsidR="00976C04" w:rsidRPr="00D46931" w:rsidRDefault="00976C04" w:rsidP="00976C04">
            <w:pPr>
              <w:rPr>
                <w:rFonts w:asciiTheme="minorHAnsi" w:hAnsiTheme="minorHAnsi" w:cstheme="minorHAnsi"/>
                <w:bCs/>
                <w:color w:val="auto"/>
                <w:sz w:val="20"/>
                <w:szCs w:val="20"/>
              </w:rPr>
            </w:pPr>
            <w:r>
              <w:rPr>
                <w:rFonts w:asciiTheme="minorHAnsi" w:hAnsiTheme="minorHAnsi" w:cstheme="minorHAnsi"/>
                <w:bCs/>
                <w:color w:val="auto"/>
                <w:sz w:val="20"/>
                <w:szCs w:val="20"/>
              </w:rPr>
              <w:t xml:space="preserve">To </w:t>
            </w:r>
            <w:r w:rsidRPr="00EF28E7">
              <w:rPr>
                <w:rFonts w:asciiTheme="minorHAnsi" w:hAnsiTheme="minorHAnsi" w:cstheme="minorHAnsi"/>
                <w:b/>
                <w:color w:val="auto"/>
                <w:sz w:val="20"/>
                <w:szCs w:val="20"/>
              </w:rPr>
              <w:t>receive</w:t>
            </w:r>
            <w:r>
              <w:rPr>
                <w:rFonts w:asciiTheme="minorHAnsi" w:hAnsiTheme="minorHAnsi" w:cstheme="minorHAnsi"/>
                <w:bCs/>
                <w:color w:val="auto"/>
                <w:sz w:val="20"/>
                <w:szCs w:val="20"/>
              </w:rPr>
              <w:t xml:space="preserve"> a report from the Chair regarding the dispute between the residents of Rectory Meadow </w:t>
            </w:r>
            <w:r w:rsidRPr="00D46931">
              <w:rPr>
                <w:rFonts w:asciiTheme="minorHAnsi" w:hAnsiTheme="minorHAnsi" w:cstheme="minorHAnsi"/>
                <w:bCs/>
                <w:color w:val="auto"/>
                <w:sz w:val="20"/>
                <w:szCs w:val="20"/>
              </w:rPr>
              <w:t xml:space="preserve">and </w:t>
            </w:r>
            <w:r w:rsidRPr="00D46931">
              <w:rPr>
                <w:rFonts w:cstheme="minorHAnsi"/>
                <w:sz w:val="20"/>
                <w:szCs w:val="20"/>
              </w:rPr>
              <w:t>McDonnell Mohan Ltd</w:t>
            </w:r>
            <w:r>
              <w:rPr>
                <w:rFonts w:cstheme="minorHAnsi"/>
                <w:sz w:val="20"/>
                <w:szCs w:val="20"/>
              </w:rPr>
              <w:t xml:space="preserve"> in relation to the outline planning permissions granted.</w:t>
            </w:r>
          </w:p>
        </w:tc>
        <w:tc>
          <w:tcPr>
            <w:tcW w:w="1807" w:type="dxa"/>
            <w:tcBorders>
              <w:bottom w:val="single" w:sz="4" w:space="0" w:color="7F7F7F" w:themeColor="text1" w:themeTint="80"/>
            </w:tcBorders>
          </w:tcPr>
          <w:p w14:paraId="52B6C5D2" w14:textId="77777777" w:rsidR="00976C04" w:rsidRPr="00327101" w:rsidRDefault="00976C04" w:rsidP="00976C04">
            <w:pPr>
              <w:rPr>
                <w:rFonts w:asciiTheme="minorHAnsi" w:hAnsiTheme="minorHAnsi" w:cstheme="minorHAnsi"/>
                <w:b/>
                <w:bCs/>
                <w:sz w:val="20"/>
                <w:szCs w:val="20"/>
              </w:rPr>
            </w:pPr>
            <w:r w:rsidRPr="00327101">
              <w:rPr>
                <w:rFonts w:asciiTheme="minorHAnsi" w:hAnsiTheme="minorHAnsi" w:cstheme="minorHAnsi"/>
                <w:b/>
                <w:bCs/>
                <w:sz w:val="20"/>
                <w:szCs w:val="20"/>
              </w:rPr>
              <w:t>INFORMATION</w:t>
            </w:r>
          </w:p>
          <w:p w14:paraId="48CFF590" w14:textId="77777777" w:rsidR="00976C04" w:rsidRPr="00327101" w:rsidRDefault="00976C04" w:rsidP="00976C04">
            <w:pPr>
              <w:rPr>
                <w:rFonts w:asciiTheme="minorHAnsi" w:hAnsiTheme="minorHAnsi" w:cstheme="minorHAnsi"/>
                <w:b/>
                <w:bCs/>
                <w:sz w:val="20"/>
                <w:szCs w:val="20"/>
              </w:rPr>
            </w:pPr>
          </w:p>
          <w:p w14:paraId="75CD3FE0" w14:textId="77777777" w:rsidR="00976C04" w:rsidRPr="00327101" w:rsidRDefault="00976C04" w:rsidP="00976C04">
            <w:pPr>
              <w:ind w:right="45"/>
              <w:rPr>
                <w:rFonts w:asciiTheme="minorHAnsi" w:hAnsiTheme="minorHAnsi" w:cstheme="minorHAnsi"/>
                <w:b/>
                <w:sz w:val="20"/>
                <w:szCs w:val="20"/>
              </w:rPr>
            </w:pPr>
          </w:p>
        </w:tc>
      </w:tr>
      <w:tr w:rsidR="00976C04" w:rsidRPr="00327101" w14:paraId="5D1A9287" w14:textId="77777777" w:rsidTr="00E12CA4">
        <w:tc>
          <w:tcPr>
            <w:tcW w:w="1118" w:type="dxa"/>
            <w:tcBorders>
              <w:top w:val="single" w:sz="4" w:space="0" w:color="7F7F7F" w:themeColor="text1" w:themeTint="80"/>
            </w:tcBorders>
          </w:tcPr>
          <w:p w14:paraId="0F4854A9" w14:textId="6B306AD4" w:rsidR="00976C04" w:rsidRPr="00327101" w:rsidRDefault="00976C04" w:rsidP="00976C04">
            <w:pPr>
              <w:ind w:right="45"/>
              <w:rPr>
                <w:rFonts w:asciiTheme="minorHAnsi" w:hAnsiTheme="minorHAnsi" w:cstheme="minorHAnsi"/>
                <w:b/>
                <w:sz w:val="20"/>
                <w:szCs w:val="20"/>
              </w:rPr>
            </w:pPr>
            <w:r w:rsidRPr="00327101">
              <w:rPr>
                <w:rFonts w:asciiTheme="minorHAnsi" w:hAnsiTheme="minorHAnsi" w:cstheme="minorHAnsi"/>
                <w:b/>
                <w:sz w:val="20"/>
                <w:szCs w:val="20"/>
              </w:rPr>
              <w:t>2</w:t>
            </w:r>
            <w:r>
              <w:rPr>
                <w:rFonts w:asciiTheme="minorHAnsi" w:hAnsiTheme="minorHAnsi" w:cstheme="minorHAnsi"/>
                <w:b/>
                <w:sz w:val="20"/>
                <w:szCs w:val="20"/>
              </w:rPr>
              <w:t>4</w:t>
            </w:r>
            <w:r w:rsidRPr="00327101">
              <w:rPr>
                <w:rFonts w:asciiTheme="minorHAnsi" w:hAnsiTheme="minorHAnsi" w:cstheme="minorHAnsi"/>
                <w:b/>
                <w:sz w:val="20"/>
                <w:szCs w:val="20"/>
              </w:rPr>
              <w:t>-</w:t>
            </w:r>
            <w:r>
              <w:rPr>
                <w:rFonts w:asciiTheme="minorHAnsi" w:hAnsiTheme="minorHAnsi" w:cstheme="minorHAnsi"/>
                <w:b/>
                <w:sz w:val="20"/>
                <w:szCs w:val="20"/>
              </w:rPr>
              <w:t>5</w:t>
            </w:r>
            <w:r w:rsidRPr="00327101">
              <w:rPr>
                <w:rFonts w:asciiTheme="minorHAnsi" w:hAnsiTheme="minorHAnsi" w:cstheme="minorHAnsi"/>
                <w:b/>
                <w:sz w:val="20"/>
                <w:szCs w:val="20"/>
              </w:rPr>
              <w:t>/</w:t>
            </w:r>
            <w:r>
              <w:rPr>
                <w:rFonts w:asciiTheme="minorHAnsi" w:hAnsiTheme="minorHAnsi" w:cstheme="minorHAnsi"/>
                <w:b/>
                <w:sz w:val="20"/>
                <w:szCs w:val="20"/>
              </w:rPr>
              <w:t>110</w:t>
            </w:r>
          </w:p>
        </w:tc>
        <w:tc>
          <w:tcPr>
            <w:tcW w:w="1436" w:type="dxa"/>
            <w:tcBorders>
              <w:top w:val="single" w:sz="4" w:space="0" w:color="7F7F7F" w:themeColor="text1" w:themeTint="80"/>
            </w:tcBorders>
          </w:tcPr>
          <w:p w14:paraId="64E49FC6" w14:textId="33ABBB5F"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Chair</w:t>
            </w:r>
          </w:p>
        </w:tc>
        <w:tc>
          <w:tcPr>
            <w:tcW w:w="6096" w:type="dxa"/>
            <w:tcBorders>
              <w:top w:val="single" w:sz="4" w:space="0" w:color="7F7F7F" w:themeColor="text1" w:themeTint="80"/>
            </w:tcBorders>
          </w:tcPr>
          <w:p w14:paraId="639C3FED" w14:textId="77777777" w:rsidR="00976C04" w:rsidRPr="00327101" w:rsidRDefault="00976C04" w:rsidP="00976C04">
            <w:pPr>
              <w:spacing w:after="73"/>
              <w:rPr>
                <w:rFonts w:asciiTheme="minorHAnsi" w:hAnsiTheme="minorHAnsi" w:cstheme="minorHAnsi"/>
                <w:sz w:val="20"/>
                <w:szCs w:val="20"/>
              </w:rPr>
            </w:pPr>
            <w:r w:rsidRPr="00327101">
              <w:rPr>
                <w:rFonts w:asciiTheme="minorHAnsi" w:hAnsiTheme="minorHAnsi" w:cstheme="minorHAnsi"/>
                <w:b/>
                <w:sz w:val="20"/>
                <w:szCs w:val="20"/>
              </w:rPr>
              <w:t xml:space="preserve">NEXT PARISH COUNCIL MEETING  </w:t>
            </w:r>
          </w:p>
          <w:p w14:paraId="5B5D8AF4" w14:textId="50A4F66D" w:rsidR="00976C04" w:rsidRPr="003A7CAB" w:rsidRDefault="00976C04" w:rsidP="00976C04">
            <w:pPr>
              <w:pStyle w:val="ListParagraph"/>
              <w:numPr>
                <w:ilvl w:val="0"/>
                <w:numId w:val="5"/>
              </w:numPr>
              <w:spacing w:after="35"/>
              <w:ind w:left="313" w:hanging="313"/>
              <w:rPr>
                <w:rFonts w:asciiTheme="minorHAnsi" w:hAnsiTheme="minorHAnsi" w:cstheme="minorHAnsi"/>
                <w:bCs/>
                <w:sz w:val="20"/>
                <w:szCs w:val="20"/>
              </w:rPr>
            </w:pPr>
            <w:r>
              <w:rPr>
                <w:rFonts w:asciiTheme="minorHAnsi" w:hAnsiTheme="minorHAnsi" w:cstheme="minorHAnsi"/>
                <w:bCs/>
                <w:sz w:val="20"/>
                <w:szCs w:val="20"/>
              </w:rPr>
              <w:t xml:space="preserve">The next </w:t>
            </w:r>
            <w:r w:rsidRPr="00927EBF">
              <w:rPr>
                <w:rFonts w:asciiTheme="minorHAnsi" w:hAnsiTheme="minorHAnsi" w:cstheme="minorHAnsi"/>
                <w:b/>
                <w:sz w:val="20"/>
                <w:szCs w:val="20"/>
              </w:rPr>
              <w:t>Parish Meeting</w:t>
            </w:r>
            <w:r>
              <w:rPr>
                <w:rFonts w:asciiTheme="minorHAnsi" w:hAnsiTheme="minorHAnsi" w:cstheme="minorHAnsi"/>
                <w:bCs/>
                <w:sz w:val="20"/>
                <w:szCs w:val="20"/>
              </w:rPr>
              <w:t xml:space="preserve"> will be held on </w:t>
            </w:r>
            <w:r w:rsidRPr="00927EBF">
              <w:rPr>
                <w:rFonts w:asciiTheme="minorHAnsi" w:hAnsiTheme="minorHAnsi" w:cstheme="minorHAnsi"/>
                <w:b/>
                <w:sz w:val="20"/>
                <w:szCs w:val="20"/>
              </w:rPr>
              <w:t>Monday</w:t>
            </w:r>
            <w:r>
              <w:rPr>
                <w:rFonts w:asciiTheme="minorHAnsi" w:hAnsiTheme="minorHAnsi" w:cstheme="minorHAnsi"/>
                <w:b/>
                <w:sz w:val="20"/>
                <w:szCs w:val="20"/>
              </w:rPr>
              <w:t xml:space="preserve"> 9 September 2024</w:t>
            </w:r>
            <w:r>
              <w:rPr>
                <w:rFonts w:asciiTheme="minorHAnsi" w:hAnsiTheme="minorHAnsi" w:cstheme="minorHAnsi"/>
                <w:bCs/>
                <w:sz w:val="20"/>
                <w:szCs w:val="20"/>
              </w:rPr>
              <w:t xml:space="preserve"> at 7.30pm in the Village Hall, Bradwell</w:t>
            </w:r>
          </w:p>
          <w:p w14:paraId="31D25A9A" w14:textId="7DA552CA" w:rsidR="00976C04" w:rsidRPr="00B24884" w:rsidRDefault="00976C04" w:rsidP="00976C04">
            <w:pPr>
              <w:pStyle w:val="ListParagraph"/>
              <w:numPr>
                <w:ilvl w:val="0"/>
                <w:numId w:val="5"/>
              </w:numPr>
              <w:spacing w:after="35"/>
              <w:ind w:left="313" w:hanging="313"/>
              <w:rPr>
                <w:rFonts w:asciiTheme="minorHAnsi" w:hAnsiTheme="minorHAnsi" w:cstheme="minorHAnsi"/>
                <w:bCs/>
                <w:sz w:val="20"/>
                <w:szCs w:val="20"/>
              </w:rPr>
            </w:pPr>
            <w:r w:rsidRPr="00327101">
              <w:rPr>
                <w:rFonts w:asciiTheme="minorHAnsi" w:hAnsiTheme="minorHAnsi" w:cstheme="minorHAnsi"/>
                <w:bCs/>
                <w:sz w:val="20"/>
                <w:szCs w:val="20"/>
              </w:rPr>
              <w:t xml:space="preserve">Items for inclusion in the </w:t>
            </w:r>
            <w:r>
              <w:rPr>
                <w:rFonts w:asciiTheme="minorHAnsi" w:hAnsiTheme="minorHAnsi" w:cstheme="minorHAnsi"/>
                <w:bCs/>
                <w:sz w:val="20"/>
                <w:szCs w:val="20"/>
              </w:rPr>
              <w:t xml:space="preserve">September </w:t>
            </w:r>
            <w:r w:rsidRPr="00327101">
              <w:rPr>
                <w:rFonts w:asciiTheme="minorHAnsi" w:hAnsiTheme="minorHAnsi" w:cstheme="minorHAnsi"/>
                <w:bCs/>
                <w:sz w:val="20"/>
                <w:szCs w:val="20"/>
              </w:rPr>
              <w:t xml:space="preserve">agenda to be sent to the Clerk no later than 12 noon on </w:t>
            </w:r>
            <w:r w:rsidRPr="00C65B9F">
              <w:rPr>
                <w:rFonts w:asciiTheme="minorHAnsi" w:hAnsiTheme="minorHAnsi" w:cstheme="minorHAnsi"/>
                <w:b/>
                <w:sz w:val="20"/>
                <w:szCs w:val="20"/>
                <w:u w:val="single"/>
              </w:rPr>
              <w:t xml:space="preserve">Friday </w:t>
            </w:r>
            <w:r>
              <w:rPr>
                <w:rFonts w:asciiTheme="minorHAnsi" w:hAnsiTheme="minorHAnsi" w:cstheme="minorHAnsi"/>
                <w:b/>
                <w:sz w:val="20"/>
                <w:szCs w:val="20"/>
                <w:u w:val="single"/>
              </w:rPr>
              <w:t xml:space="preserve">30 August 2024. </w:t>
            </w:r>
          </w:p>
        </w:tc>
        <w:tc>
          <w:tcPr>
            <w:tcW w:w="1807" w:type="dxa"/>
            <w:tcBorders>
              <w:top w:val="single" w:sz="4" w:space="0" w:color="7F7F7F" w:themeColor="text1" w:themeTint="80"/>
            </w:tcBorders>
          </w:tcPr>
          <w:p w14:paraId="6DEAA075" w14:textId="0239FB63" w:rsidR="00976C04" w:rsidRPr="00327101" w:rsidRDefault="00976C04" w:rsidP="00976C04">
            <w:pPr>
              <w:ind w:right="45"/>
              <w:rPr>
                <w:rFonts w:asciiTheme="minorHAnsi" w:hAnsiTheme="minorHAnsi" w:cstheme="minorHAnsi"/>
                <w:b/>
                <w:sz w:val="20"/>
                <w:szCs w:val="20"/>
              </w:rPr>
            </w:pPr>
            <w:r>
              <w:rPr>
                <w:rFonts w:asciiTheme="minorHAnsi" w:hAnsiTheme="minorHAnsi" w:cstheme="minorHAnsi"/>
                <w:b/>
                <w:sz w:val="20"/>
                <w:szCs w:val="20"/>
              </w:rPr>
              <w:t>INFORMATION / ACTION</w:t>
            </w:r>
          </w:p>
        </w:tc>
      </w:tr>
    </w:tbl>
    <w:p w14:paraId="1F6BD988" w14:textId="77777777" w:rsidR="0056617B" w:rsidRPr="00327101" w:rsidRDefault="0056617B" w:rsidP="0056617B">
      <w:pPr>
        <w:spacing w:after="20"/>
        <w:rPr>
          <w:rFonts w:asciiTheme="minorHAnsi" w:hAnsiTheme="minorHAnsi" w:cstheme="minorHAnsi"/>
          <w:sz w:val="20"/>
          <w:szCs w:val="20"/>
        </w:rPr>
      </w:pPr>
    </w:p>
    <w:p w14:paraId="72D3D011" w14:textId="05F49B3B" w:rsidR="004B4386" w:rsidRPr="00327101" w:rsidRDefault="00C96DDB" w:rsidP="0056617B">
      <w:pPr>
        <w:spacing w:after="20"/>
        <w:rPr>
          <w:rFonts w:asciiTheme="minorHAnsi" w:hAnsiTheme="minorHAnsi" w:cstheme="minorHAnsi"/>
          <w:sz w:val="20"/>
          <w:szCs w:val="20"/>
        </w:rPr>
      </w:pPr>
      <w:r w:rsidRPr="00327101">
        <w:rPr>
          <w:rFonts w:asciiTheme="minorHAnsi" w:hAnsiTheme="minorHAnsi" w:cstheme="minorHAnsi"/>
          <w:b/>
          <w:bCs/>
          <w:sz w:val="20"/>
          <w:szCs w:val="20"/>
        </w:rPr>
        <w:t>Parish Council Meetings 2024</w:t>
      </w:r>
      <w:r w:rsidRPr="00327101">
        <w:rPr>
          <w:rFonts w:asciiTheme="minorHAnsi" w:hAnsiTheme="minorHAnsi" w:cstheme="minorHAnsi"/>
          <w:sz w:val="20"/>
          <w:szCs w:val="20"/>
        </w:rPr>
        <w: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425"/>
        <w:gridCol w:w="3653"/>
      </w:tblGrid>
      <w:tr w:rsidR="00CC675B" w:rsidRPr="00327101" w14:paraId="72D7AE9E" w14:textId="77777777" w:rsidTr="00712853">
        <w:tc>
          <w:tcPr>
            <w:tcW w:w="6379" w:type="dxa"/>
            <w:shd w:val="clear" w:color="auto" w:fill="D9D9D9" w:themeFill="background1" w:themeFillShade="D9"/>
          </w:tcPr>
          <w:p w14:paraId="0985A62A" w14:textId="1E6DA38F" w:rsidR="00CC675B" w:rsidRPr="00B87DAC"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 xml:space="preserve">08 January </w:t>
            </w:r>
            <w:r w:rsidR="00CC675B" w:rsidRPr="00B87DAC">
              <w:rPr>
                <w:rFonts w:asciiTheme="minorHAnsi" w:hAnsiTheme="minorHAnsi" w:cstheme="minorHAnsi"/>
                <w:color w:val="808080" w:themeColor="background1" w:themeShade="80"/>
                <w:sz w:val="18"/>
                <w:szCs w:val="18"/>
              </w:rPr>
              <w:t xml:space="preserve"> </w:t>
            </w:r>
          </w:p>
        </w:tc>
        <w:tc>
          <w:tcPr>
            <w:tcW w:w="425" w:type="dxa"/>
          </w:tcPr>
          <w:p w14:paraId="62559DBB" w14:textId="77777777" w:rsidR="00CC675B" w:rsidRPr="00327101" w:rsidRDefault="00CC675B"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6744446A" w14:textId="6A09D8B9" w:rsidR="00CC675B" w:rsidRPr="00712853" w:rsidRDefault="00B06CB9" w:rsidP="00CC675B">
            <w:pPr>
              <w:spacing w:after="20"/>
              <w:rPr>
                <w:rFonts w:asciiTheme="minorHAnsi" w:hAnsiTheme="minorHAnsi" w:cstheme="minorHAnsi"/>
                <w:sz w:val="18"/>
                <w:szCs w:val="18"/>
              </w:rPr>
            </w:pPr>
            <w:r w:rsidRPr="00DA1644">
              <w:rPr>
                <w:rFonts w:asciiTheme="minorHAnsi" w:hAnsiTheme="minorHAnsi" w:cstheme="minorHAnsi"/>
                <w:color w:val="808080" w:themeColor="background1" w:themeShade="80"/>
                <w:sz w:val="18"/>
                <w:szCs w:val="18"/>
              </w:rPr>
              <w:t>8 July</w:t>
            </w:r>
          </w:p>
        </w:tc>
      </w:tr>
      <w:tr w:rsidR="00927EBF" w:rsidRPr="00327101" w14:paraId="0405D3BD" w14:textId="77777777" w:rsidTr="00712853">
        <w:tc>
          <w:tcPr>
            <w:tcW w:w="6379" w:type="dxa"/>
            <w:shd w:val="pct15" w:color="auto" w:fill="auto"/>
          </w:tcPr>
          <w:p w14:paraId="20FDEE5C" w14:textId="3F84C1D2" w:rsidR="00927EBF" w:rsidRPr="00E54C38" w:rsidRDefault="00927EBF" w:rsidP="00CC675B">
            <w:pPr>
              <w:spacing w:after="20"/>
              <w:rPr>
                <w:rFonts w:asciiTheme="minorHAnsi" w:hAnsiTheme="minorHAnsi" w:cstheme="minorHAnsi"/>
                <w:color w:val="808080" w:themeColor="background1" w:themeShade="80"/>
                <w:sz w:val="18"/>
                <w:szCs w:val="18"/>
              </w:rPr>
            </w:pPr>
            <w:r>
              <w:rPr>
                <w:rFonts w:asciiTheme="minorHAnsi" w:hAnsiTheme="minorHAnsi" w:cstheme="minorHAnsi"/>
                <w:color w:val="808080" w:themeColor="background1" w:themeShade="80"/>
                <w:sz w:val="18"/>
                <w:szCs w:val="18"/>
              </w:rPr>
              <w:t>1</w:t>
            </w:r>
            <w:r w:rsidR="00B06CB9">
              <w:rPr>
                <w:rFonts w:asciiTheme="minorHAnsi" w:hAnsiTheme="minorHAnsi" w:cstheme="minorHAnsi"/>
                <w:color w:val="808080" w:themeColor="background1" w:themeShade="80"/>
                <w:sz w:val="18"/>
                <w:szCs w:val="18"/>
              </w:rPr>
              <w:t>2</w:t>
            </w:r>
            <w:r>
              <w:rPr>
                <w:rFonts w:asciiTheme="minorHAnsi" w:hAnsiTheme="minorHAnsi" w:cstheme="minorHAnsi"/>
                <w:color w:val="808080" w:themeColor="background1" w:themeShade="80"/>
                <w:sz w:val="18"/>
                <w:szCs w:val="18"/>
              </w:rPr>
              <w:t xml:space="preserve"> February </w:t>
            </w:r>
          </w:p>
        </w:tc>
        <w:tc>
          <w:tcPr>
            <w:tcW w:w="425" w:type="dxa"/>
          </w:tcPr>
          <w:p w14:paraId="48AE0328" w14:textId="77777777" w:rsidR="00927EBF" w:rsidRPr="00327101" w:rsidRDefault="00927EBF" w:rsidP="00CC675B">
            <w:pPr>
              <w:spacing w:after="20"/>
              <w:rPr>
                <w:rFonts w:asciiTheme="minorHAnsi" w:hAnsiTheme="minorHAnsi" w:cstheme="minorHAnsi"/>
                <w:sz w:val="18"/>
                <w:szCs w:val="18"/>
              </w:rPr>
            </w:pPr>
          </w:p>
        </w:tc>
        <w:tc>
          <w:tcPr>
            <w:tcW w:w="3653" w:type="dxa"/>
            <w:shd w:val="clear" w:color="auto" w:fill="D9D9D9" w:themeFill="background1" w:themeFillShade="D9"/>
          </w:tcPr>
          <w:p w14:paraId="56BBF729" w14:textId="1E95BA0A" w:rsidR="00927EBF" w:rsidRPr="00327101" w:rsidRDefault="00B06CB9" w:rsidP="00CC675B">
            <w:pPr>
              <w:spacing w:after="20"/>
              <w:rPr>
                <w:rFonts w:asciiTheme="minorHAnsi" w:hAnsiTheme="minorHAnsi" w:cstheme="minorHAnsi"/>
                <w:sz w:val="18"/>
                <w:szCs w:val="18"/>
              </w:rPr>
            </w:pPr>
            <w:r>
              <w:rPr>
                <w:rFonts w:asciiTheme="minorHAnsi" w:hAnsiTheme="minorHAnsi" w:cstheme="minorHAnsi"/>
                <w:sz w:val="18"/>
                <w:szCs w:val="18"/>
              </w:rPr>
              <w:t>August – No Meeting</w:t>
            </w:r>
          </w:p>
        </w:tc>
      </w:tr>
      <w:tr w:rsidR="00CC675B" w:rsidRPr="00327101" w14:paraId="7DCA5F59" w14:textId="77777777" w:rsidTr="00E54C38">
        <w:tc>
          <w:tcPr>
            <w:tcW w:w="6379" w:type="dxa"/>
            <w:shd w:val="pct15" w:color="auto" w:fill="auto"/>
          </w:tcPr>
          <w:p w14:paraId="5752D4C4" w14:textId="78A40816" w:rsidR="00CC675B" w:rsidRPr="00327101" w:rsidRDefault="00CC675B" w:rsidP="00CC675B">
            <w:pPr>
              <w:spacing w:after="20"/>
              <w:rPr>
                <w:rFonts w:asciiTheme="minorHAnsi" w:hAnsiTheme="minorHAnsi" w:cstheme="minorHAnsi"/>
                <w:sz w:val="18"/>
                <w:szCs w:val="18"/>
              </w:rPr>
            </w:pPr>
            <w:r w:rsidRPr="00E54C38">
              <w:rPr>
                <w:rFonts w:asciiTheme="minorHAnsi" w:hAnsiTheme="minorHAnsi" w:cstheme="minorHAnsi"/>
                <w:color w:val="808080" w:themeColor="background1" w:themeShade="80"/>
                <w:sz w:val="18"/>
                <w:szCs w:val="18"/>
              </w:rPr>
              <w:t>11 March</w:t>
            </w:r>
          </w:p>
        </w:tc>
        <w:tc>
          <w:tcPr>
            <w:tcW w:w="425" w:type="dxa"/>
          </w:tcPr>
          <w:p w14:paraId="1B08E9FE" w14:textId="77777777" w:rsidR="00CC675B" w:rsidRPr="00327101" w:rsidRDefault="00CC675B" w:rsidP="00CC675B">
            <w:pPr>
              <w:spacing w:after="20"/>
              <w:rPr>
                <w:rFonts w:asciiTheme="minorHAnsi" w:hAnsiTheme="minorHAnsi" w:cstheme="minorHAnsi"/>
                <w:sz w:val="18"/>
                <w:szCs w:val="18"/>
              </w:rPr>
            </w:pPr>
          </w:p>
        </w:tc>
        <w:tc>
          <w:tcPr>
            <w:tcW w:w="3653" w:type="dxa"/>
          </w:tcPr>
          <w:p w14:paraId="1FB9364D" w14:textId="5E766351"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 xml:space="preserve">9 September </w:t>
            </w:r>
          </w:p>
        </w:tc>
      </w:tr>
      <w:tr w:rsidR="00CC675B" w:rsidRPr="00327101" w14:paraId="587B3433" w14:textId="77777777" w:rsidTr="00927EBF">
        <w:tc>
          <w:tcPr>
            <w:tcW w:w="6379" w:type="dxa"/>
            <w:shd w:val="clear" w:color="auto" w:fill="D9D9D9" w:themeFill="background1" w:themeFillShade="D9"/>
          </w:tcPr>
          <w:p w14:paraId="57B8D291" w14:textId="48B4B63C" w:rsidR="00CC675B" w:rsidRPr="00327101" w:rsidRDefault="00B06CB9" w:rsidP="00CC675B">
            <w:pPr>
              <w:spacing w:after="20"/>
              <w:rPr>
                <w:rFonts w:asciiTheme="minorHAnsi" w:hAnsiTheme="minorHAnsi" w:cstheme="minorHAnsi"/>
                <w:sz w:val="18"/>
                <w:szCs w:val="18"/>
              </w:rPr>
            </w:pPr>
            <w:r>
              <w:rPr>
                <w:rFonts w:asciiTheme="minorHAnsi" w:hAnsiTheme="minorHAnsi" w:cstheme="minorHAnsi"/>
                <w:color w:val="808080" w:themeColor="background1" w:themeShade="80"/>
                <w:sz w:val="18"/>
                <w:szCs w:val="18"/>
              </w:rPr>
              <w:t>8 April</w:t>
            </w:r>
          </w:p>
        </w:tc>
        <w:tc>
          <w:tcPr>
            <w:tcW w:w="425" w:type="dxa"/>
          </w:tcPr>
          <w:p w14:paraId="2F4D68D9" w14:textId="77777777" w:rsidR="00CC675B" w:rsidRPr="00327101" w:rsidRDefault="00CC675B" w:rsidP="00CC675B">
            <w:pPr>
              <w:spacing w:after="20"/>
              <w:rPr>
                <w:rFonts w:asciiTheme="minorHAnsi" w:hAnsiTheme="minorHAnsi" w:cstheme="minorHAnsi"/>
                <w:sz w:val="18"/>
                <w:szCs w:val="18"/>
              </w:rPr>
            </w:pPr>
          </w:p>
        </w:tc>
        <w:tc>
          <w:tcPr>
            <w:tcW w:w="3653" w:type="dxa"/>
          </w:tcPr>
          <w:p w14:paraId="6872DA9E" w14:textId="7ECD0425"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14 October</w:t>
            </w:r>
          </w:p>
        </w:tc>
      </w:tr>
      <w:tr w:rsidR="00712853" w:rsidRPr="00327101" w14:paraId="36CF8D6F" w14:textId="77777777" w:rsidTr="00927EBF">
        <w:tc>
          <w:tcPr>
            <w:tcW w:w="6379" w:type="dxa"/>
            <w:shd w:val="clear" w:color="auto" w:fill="D9D9D9" w:themeFill="background1" w:themeFillShade="D9"/>
          </w:tcPr>
          <w:p w14:paraId="3B398DD0"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2A023F4D" w14:textId="77777777" w:rsidR="00712853" w:rsidRPr="00327101" w:rsidRDefault="00712853" w:rsidP="00CC675B">
            <w:pPr>
              <w:spacing w:after="20"/>
              <w:rPr>
                <w:rFonts w:asciiTheme="minorHAnsi" w:hAnsiTheme="minorHAnsi" w:cstheme="minorHAnsi"/>
                <w:sz w:val="18"/>
                <w:szCs w:val="18"/>
              </w:rPr>
            </w:pPr>
          </w:p>
        </w:tc>
        <w:tc>
          <w:tcPr>
            <w:tcW w:w="3653" w:type="dxa"/>
          </w:tcPr>
          <w:p w14:paraId="3343458A" w14:textId="77777777" w:rsidR="00712853" w:rsidRPr="00327101" w:rsidRDefault="00712853" w:rsidP="00CC675B">
            <w:pPr>
              <w:spacing w:after="20"/>
              <w:rPr>
                <w:rFonts w:asciiTheme="minorHAnsi" w:hAnsiTheme="minorHAnsi" w:cstheme="minorHAnsi"/>
                <w:sz w:val="18"/>
                <w:szCs w:val="18"/>
              </w:rPr>
            </w:pPr>
          </w:p>
        </w:tc>
      </w:tr>
      <w:tr w:rsidR="00712853" w:rsidRPr="00327101" w14:paraId="418C1219" w14:textId="77777777" w:rsidTr="00927EBF">
        <w:tc>
          <w:tcPr>
            <w:tcW w:w="6379" w:type="dxa"/>
            <w:shd w:val="clear" w:color="auto" w:fill="D9D9D9" w:themeFill="background1" w:themeFillShade="D9"/>
          </w:tcPr>
          <w:p w14:paraId="08589A8F" w14:textId="77777777" w:rsidR="00712853" w:rsidRDefault="00712853" w:rsidP="00CC675B">
            <w:pPr>
              <w:spacing w:after="20"/>
              <w:rPr>
                <w:rFonts w:asciiTheme="minorHAnsi" w:hAnsiTheme="minorHAnsi" w:cstheme="minorHAnsi"/>
                <w:color w:val="808080" w:themeColor="background1" w:themeShade="80"/>
                <w:sz w:val="18"/>
                <w:szCs w:val="18"/>
              </w:rPr>
            </w:pPr>
          </w:p>
        </w:tc>
        <w:tc>
          <w:tcPr>
            <w:tcW w:w="425" w:type="dxa"/>
          </w:tcPr>
          <w:p w14:paraId="4A2E124D" w14:textId="77777777" w:rsidR="00712853" w:rsidRPr="00327101" w:rsidRDefault="00712853" w:rsidP="00CC675B">
            <w:pPr>
              <w:spacing w:after="20"/>
              <w:rPr>
                <w:rFonts w:asciiTheme="minorHAnsi" w:hAnsiTheme="minorHAnsi" w:cstheme="minorHAnsi"/>
                <w:sz w:val="18"/>
                <w:szCs w:val="18"/>
              </w:rPr>
            </w:pPr>
          </w:p>
        </w:tc>
        <w:tc>
          <w:tcPr>
            <w:tcW w:w="3653" w:type="dxa"/>
          </w:tcPr>
          <w:p w14:paraId="6480F035" w14:textId="77777777" w:rsidR="00712853" w:rsidRPr="00327101" w:rsidRDefault="00712853" w:rsidP="00CC675B">
            <w:pPr>
              <w:spacing w:after="20"/>
              <w:rPr>
                <w:rFonts w:asciiTheme="minorHAnsi" w:hAnsiTheme="minorHAnsi" w:cstheme="minorHAnsi"/>
                <w:sz w:val="18"/>
                <w:szCs w:val="18"/>
              </w:rPr>
            </w:pPr>
          </w:p>
        </w:tc>
      </w:tr>
      <w:tr w:rsidR="00CC675B" w:rsidRPr="00327101" w14:paraId="7E32FB1A" w14:textId="77777777" w:rsidTr="005578D9">
        <w:tc>
          <w:tcPr>
            <w:tcW w:w="6379" w:type="dxa"/>
            <w:shd w:val="clear" w:color="auto" w:fill="D9D9D9" w:themeFill="background1" w:themeFillShade="D9"/>
          </w:tcPr>
          <w:p w14:paraId="098E69A3" w14:textId="41865C75" w:rsidR="00CC675B" w:rsidRPr="00327101" w:rsidRDefault="00CC675B" w:rsidP="00CC675B">
            <w:pPr>
              <w:spacing w:after="20"/>
              <w:rPr>
                <w:rFonts w:asciiTheme="minorHAnsi" w:hAnsiTheme="minorHAnsi" w:cstheme="minorHAnsi"/>
                <w:sz w:val="18"/>
                <w:szCs w:val="18"/>
              </w:rPr>
            </w:pPr>
            <w:r w:rsidRPr="005578D9">
              <w:rPr>
                <w:rFonts w:asciiTheme="minorHAnsi" w:hAnsiTheme="minorHAnsi" w:cstheme="minorHAnsi"/>
                <w:color w:val="808080" w:themeColor="background1" w:themeShade="80"/>
                <w:sz w:val="18"/>
                <w:szCs w:val="18"/>
              </w:rPr>
              <w:t xml:space="preserve">13 May – </w:t>
            </w:r>
            <w:r w:rsidRPr="005578D9">
              <w:rPr>
                <w:rFonts w:asciiTheme="minorHAnsi" w:hAnsiTheme="minorHAnsi" w:cstheme="minorHAnsi"/>
                <w:color w:val="808080" w:themeColor="background1" w:themeShade="80"/>
                <w:sz w:val="18"/>
                <w:szCs w:val="18"/>
                <w:u w:val="single"/>
              </w:rPr>
              <w:t>Annual Parish</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Annual Parish Council</w:t>
            </w:r>
            <w:r w:rsidRPr="005578D9">
              <w:rPr>
                <w:rFonts w:asciiTheme="minorHAnsi" w:hAnsiTheme="minorHAnsi" w:cstheme="minorHAnsi"/>
                <w:color w:val="808080" w:themeColor="background1" w:themeShade="80"/>
                <w:sz w:val="18"/>
                <w:szCs w:val="18"/>
              </w:rPr>
              <w:t xml:space="preserve"> Meeting, </w:t>
            </w:r>
            <w:r w:rsidRPr="005578D9">
              <w:rPr>
                <w:rFonts w:asciiTheme="minorHAnsi" w:hAnsiTheme="minorHAnsi" w:cstheme="minorHAnsi"/>
                <w:color w:val="808080" w:themeColor="background1" w:themeShade="80"/>
                <w:sz w:val="18"/>
                <w:szCs w:val="18"/>
                <w:u w:val="single"/>
              </w:rPr>
              <w:t>Parish Council</w:t>
            </w:r>
            <w:r w:rsidRPr="005578D9">
              <w:rPr>
                <w:rFonts w:asciiTheme="minorHAnsi" w:hAnsiTheme="minorHAnsi" w:cstheme="minorHAnsi"/>
                <w:color w:val="808080" w:themeColor="background1" w:themeShade="80"/>
                <w:sz w:val="18"/>
                <w:szCs w:val="18"/>
              </w:rPr>
              <w:t xml:space="preserve"> Meeting</w:t>
            </w:r>
          </w:p>
        </w:tc>
        <w:tc>
          <w:tcPr>
            <w:tcW w:w="425" w:type="dxa"/>
          </w:tcPr>
          <w:p w14:paraId="162A7CEC" w14:textId="77777777" w:rsidR="00CC675B" w:rsidRPr="00327101" w:rsidRDefault="00CC675B" w:rsidP="00CC675B">
            <w:pPr>
              <w:spacing w:after="20"/>
              <w:rPr>
                <w:rFonts w:asciiTheme="minorHAnsi" w:hAnsiTheme="minorHAnsi" w:cstheme="minorHAnsi"/>
                <w:sz w:val="18"/>
                <w:szCs w:val="18"/>
              </w:rPr>
            </w:pPr>
          </w:p>
        </w:tc>
        <w:tc>
          <w:tcPr>
            <w:tcW w:w="3653" w:type="dxa"/>
          </w:tcPr>
          <w:p w14:paraId="37775547" w14:textId="1A250AF6"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11 November</w:t>
            </w:r>
          </w:p>
        </w:tc>
      </w:tr>
      <w:tr w:rsidR="00CC675B" w:rsidRPr="00327101" w14:paraId="08573A2B" w14:textId="77777777" w:rsidTr="003A7CAB">
        <w:tc>
          <w:tcPr>
            <w:tcW w:w="6379" w:type="dxa"/>
            <w:shd w:val="clear" w:color="auto" w:fill="D9D9D9" w:themeFill="background1" w:themeFillShade="D9"/>
          </w:tcPr>
          <w:p w14:paraId="5A84283B" w14:textId="416A2882" w:rsidR="00CC675B" w:rsidRPr="003A7CAB" w:rsidRDefault="00CC675B" w:rsidP="00CC675B">
            <w:pPr>
              <w:spacing w:after="20"/>
              <w:rPr>
                <w:rFonts w:asciiTheme="minorHAnsi" w:hAnsiTheme="minorHAnsi" w:cstheme="minorHAnsi"/>
                <w:sz w:val="18"/>
                <w:szCs w:val="18"/>
              </w:rPr>
            </w:pPr>
            <w:r w:rsidRPr="003A7CAB">
              <w:rPr>
                <w:rFonts w:asciiTheme="minorHAnsi" w:hAnsiTheme="minorHAnsi" w:cstheme="minorHAnsi"/>
                <w:color w:val="808080" w:themeColor="background1" w:themeShade="80"/>
                <w:sz w:val="18"/>
                <w:szCs w:val="18"/>
              </w:rPr>
              <w:t>10 June</w:t>
            </w:r>
          </w:p>
        </w:tc>
        <w:tc>
          <w:tcPr>
            <w:tcW w:w="425" w:type="dxa"/>
          </w:tcPr>
          <w:p w14:paraId="665D3945" w14:textId="77777777" w:rsidR="00CC675B" w:rsidRPr="00327101" w:rsidRDefault="00CC675B" w:rsidP="00CC675B">
            <w:pPr>
              <w:spacing w:after="20"/>
              <w:rPr>
                <w:rFonts w:asciiTheme="minorHAnsi" w:hAnsiTheme="minorHAnsi" w:cstheme="minorHAnsi"/>
                <w:sz w:val="18"/>
                <w:szCs w:val="18"/>
              </w:rPr>
            </w:pPr>
          </w:p>
        </w:tc>
        <w:tc>
          <w:tcPr>
            <w:tcW w:w="3653" w:type="dxa"/>
          </w:tcPr>
          <w:p w14:paraId="1B0856B9" w14:textId="1A223B3D" w:rsidR="00CC675B" w:rsidRPr="00327101" w:rsidRDefault="00CC675B" w:rsidP="00CC675B">
            <w:pPr>
              <w:spacing w:after="20"/>
              <w:rPr>
                <w:rFonts w:asciiTheme="minorHAnsi" w:hAnsiTheme="minorHAnsi" w:cstheme="minorHAnsi"/>
                <w:sz w:val="18"/>
                <w:szCs w:val="18"/>
              </w:rPr>
            </w:pPr>
            <w:r w:rsidRPr="00327101">
              <w:rPr>
                <w:rFonts w:asciiTheme="minorHAnsi" w:hAnsiTheme="minorHAnsi" w:cstheme="minorHAnsi"/>
                <w:sz w:val="18"/>
                <w:szCs w:val="18"/>
              </w:rPr>
              <w:t>9 December</w:t>
            </w:r>
          </w:p>
        </w:tc>
      </w:tr>
    </w:tbl>
    <w:p w14:paraId="15490C66" w14:textId="77777777" w:rsidR="00C96DDB" w:rsidRPr="00327101" w:rsidRDefault="00C96DDB" w:rsidP="0056617B">
      <w:pPr>
        <w:spacing w:after="20"/>
        <w:rPr>
          <w:rFonts w:asciiTheme="minorHAnsi" w:hAnsiTheme="minorHAnsi" w:cstheme="minorHAnsi"/>
          <w:sz w:val="20"/>
          <w:szCs w:val="20"/>
        </w:rPr>
      </w:pPr>
    </w:p>
    <w:p w14:paraId="2462BDA0" w14:textId="2BA7FB91" w:rsidR="00A65F4F" w:rsidRPr="00A65F4F" w:rsidRDefault="0056617B" w:rsidP="00C96DDB">
      <w:pPr>
        <w:spacing w:after="20"/>
        <w:rPr>
          <w:rFonts w:asciiTheme="minorHAnsi" w:hAnsiTheme="minorHAnsi" w:cstheme="minorHAnsi"/>
          <w:sz w:val="20"/>
          <w:szCs w:val="20"/>
        </w:rPr>
      </w:pPr>
      <w:r w:rsidRPr="00A65F4F">
        <w:rPr>
          <w:rFonts w:asciiTheme="minorHAnsi" w:hAnsiTheme="minorHAnsi" w:cstheme="minorHAnsi"/>
          <w:b/>
          <w:bCs/>
          <w:sz w:val="20"/>
          <w:szCs w:val="20"/>
        </w:rPr>
        <w:t>THIS NOTICE WAS ISSUED</w:t>
      </w:r>
      <w:r w:rsidRPr="00327101">
        <w:rPr>
          <w:rFonts w:asciiTheme="minorHAnsi" w:hAnsiTheme="minorHAnsi" w:cstheme="minorHAnsi"/>
          <w:sz w:val="20"/>
          <w:szCs w:val="20"/>
        </w:rPr>
        <w:t xml:space="preserve"> on </w:t>
      </w:r>
      <w:r w:rsidR="00A96F90">
        <w:rPr>
          <w:rFonts w:asciiTheme="minorHAnsi" w:hAnsiTheme="minorHAnsi" w:cstheme="minorHAnsi"/>
          <w:sz w:val="20"/>
          <w:szCs w:val="20"/>
        </w:rPr>
        <w:t>2</w:t>
      </w:r>
      <w:r w:rsidR="003A7CAB">
        <w:rPr>
          <w:rFonts w:asciiTheme="minorHAnsi" w:hAnsiTheme="minorHAnsi" w:cstheme="minorHAnsi"/>
          <w:sz w:val="20"/>
          <w:szCs w:val="20"/>
        </w:rPr>
        <w:t xml:space="preserve"> Ju</w:t>
      </w:r>
      <w:r w:rsidR="00712853">
        <w:rPr>
          <w:rFonts w:asciiTheme="minorHAnsi" w:hAnsiTheme="minorHAnsi" w:cstheme="minorHAnsi"/>
          <w:sz w:val="20"/>
          <w:szCs w:val="20"/>
        </w:rPr>
        <w:t>ly</w:t>
      </w:r>
      <w:r w:rsidR="003A7CAB">
        <w:rPr>
          <w:rFonts w:asciiTheme="minorHAnsi" w:hAnsiTheme="minorHAnsi" w:cstheme="minorHAnsi"/>
          <w:sz w:val="20"/>
          <w:szCs w:val="20"/>
        </w:rPr>
        <w:t xml:space="preserve"> </w:t>
      </w:r>
      <w:r w:rsidR="005578D9">
        <w:rPr>
          <w:rFonts w:asciiTheme="minorHAnsi" w:hAnsiTheme="minorHAnsi" w:cstheme="minorHAnsi"/>
          <w:sz w:val="20"/>
          <w:szCs w:val="20"/>
        </w:rPr>
        <w:t xml:space="preserve">2024, </w:t>
      </w:r>
      <w:r w:rsidRPr="00327101">
        <w:rPr>
          <w:rFonts w:asciiTheme="minorHAnsi" w:hAnsiTheme="minorHAnsi" w:cstheme="minorHAnsi"/>
          <w:sz w:val="20"/>
          <w:szCs w:val="20"/>
        </w:rPr>
        <w:t>by Mrs Nicki Watkins, Clerk &amp; RFO</w:t>
      </w:r>
      <w:r w:rsidR="00A65F4F">
        <w:rPr>
          <w:rFonts w:asciiTheme="minorHAnsi" w:hAnsiTheme="minorHAnsi" w:cstheme="minorHAnsi"/>
          <w:sz w:val="20"/>
          <w:szCs w:val="20"/>
        </w:rPr>
        <w:t xml:space="preserve"> </w:t>
      </w:r>
      <w:r w:rsidRPr="00327101">
        <w:rPr>
          <w:rFonts w:asciiTheme="minorHAnsi" w:hAnsiTheme="minorHAnsi" w:cstheme="minorHAnsi"/>
          <w:sz w:val="20"/>
          <w:szCs w:val="20"/>
        </w:rPr>
        <w:t>B</w:t>
      </w:r>
      <w:r w:rsidR="00A65F4F">
        <w:rPr>
          <w:rFonts w:asciiTheme="minorHAnsi" w:hAnsiTheme="minorHAnsi" w:cstheme="minorHAnsi"/>
          <w:sz w:val="20"/>
          <w:szCs w:val="20"/>
        </w:rPr>
        <w:t>radwell with Pattiswick Parish Council</w:t>
      </w:r>
    </w:p>
    <w:p w14:paraId="4F159993" w14:textId="2C14A137" w:rsidR="0056617B" w:rsidRPr="00A65F4F" w:rsidRDefault="0056617B" w:rsidP="00C96DDB">
      <w:pPr>
        <w:spacing w:after="20"/>
        <w:rPr>
          <w:rFonts w:asciiTheme="minorHAnsi" w:eastAsia="Times New Roman" w:hAnsiTheme="minorHAnsi" w:cstheme="minorHAnsi"/>
          <w:sz w:val="20"/>
          <w:szCs w:val="20"/>
        </w:rPr>
      </w:pPr>
      <w:r w:rsidRPr="00327101">
        <w:rPr>
          <w:rFonts w:asciiTheme="minorHAnsi" w:eastAsia="Times New Roman" w:hAnsiTheme="minorHAnsi" w:cstheme="minorHAnsi"/>
          <w:sz w:val="20"/>
          <w:szCs w:val="20"/>
        </w:rPr>
        <w:t xml:space="preserve">Bradwell Village Hall, </w:t>
      </w:r>
      <w:r w:rsidRPr="00327101">
        <w:rPr>
          <w:rFonts w:asciiTheme="minorHAnsi" w:eastAsia="Arial" w:hAnsiTheme="minorHAnsi" w:cstheme="minorHAnsi"/>
          <w:sz w:val="20"/>
          <w:szCs w:val="20"/>
        </w:rPr>
        <w:t>Church Road, Bradwell, Braintree, CM77 8EP</w:t>
      </w:r>
      <w:r w:rsidR="00A65F4F">
        <w:rPr>
          <w:rFonts w:asciiTheme="minorHAnsi" w:eastAsia="Arial" w:hAnsiTheme="minorHAnsi" w:cstheme="minorHAnsi"/>
          <w:sz w:val="20"/>
          <w:szCs w:val="20"/>
        </w:rPr>
        <w:t>.</w:t>
      </w:r>
    </w:p>
    <w:p w14:paraId="0AB17A37" w14:textId="77777777" w:rsidR="0056617B" w:rsidRPr="00327101" w:rsidRDefault="0056617B" w:rsidP="00C96DDB">
      <w:pPr>
        <w:spacing w:after="3"/>
        <w:ind w:hanging="10"/>
        <w:rPr>
          <w:rFonts w:asciiTheme="minorHAnsi" w:hAnsiTheme="minorHAnsi" w:cstheme="minorHAnsi"/>
          <w:sz w:val="20"/>
          <w:szCs w:val="20"/>
        </w:rPr>
      </w:pPr>
    </w:p>
    <w:p w14:paraId="70AE3A76" w14:textId="0737E87C" w:rsidR="00AD6FA9" w:rsidRPr="00327101" w:rsidRDefault="0056617B" w:rsidP="00FA19E1">
      <w:pPr>
        <w:spacing w:after="3"/>
        <w:ind w:hanging="10"/>
        <w:rPr>
          <w:rFonts w:asciiTheme="minorHAnsi" w:hAnsiTheme="minorHAnsi" w:cstheme="minorHAnsi"/>
          <w:sz w:val="18"/>
          <w:szCs w:val="18"/>
        </w:rPr>
      </w:pPr>
      <w:r w:rsidRPr="00327101">
        <w:rPr>
          <w:rFonts w:asciiTheme="minorHAnsi" w:hAnsiTheme="minorHAnsi" w:cstheme="minorHAnsi"/>
          <w:sz w:val="20"/>
          <w:szCs w:val="20"/>
        </w:rPr>
        <w:tab/>
      </w:r>
      <w:r w:rsidRPr="00327101">
        <w:rPr>
          <w:rFonts w:asciiTheme="minorHAnsi" w:eastAsia="Arial" w:hAnsiTheme="minorHAnsi" w:cstheme="minorHAnsi"/>
          <w:sz w:val="20"/>
          <w:szCs w:val="20"/>
        </w:rPr>
        <w:t xml:space="preserve">Tel: 07561 155328      </w:t>
      </w:r>
      <w:r w:rsidR="00E5033E" w:rsidRPr="00327101">
        <w:rPr>
          <w:rFonts w:asciiTheme="minorHAnsi" w:hAnsiTheme="minorHAnsi" w:cstheme="minorHAnsi"/>
          <w:sz w:val="20"/>
          <w:szCs w:val="20"/>
        </w:rPr>
        <w:t>e-mail</w:t>
      </w:r>
      <w:r w:rsidRPr="00327101">
        <w:rPr>
          <w:rFonts w:asciiTheme="minorHAnsi" w:hAnsiTheme="minorHAnsi" w:cstheme="minorHAnsi"/>
          <w:sz w:val="20"/>
          <w:szCs w:val="20"/>
        </w:rPr>
        <w:t>: clerktobppc@outlook.com</w:t>
      </w:r>
    </w:p>
    <w:sectPr w:rsidR="00AD6FA9" w:rsidRPr="00327101" w:rsidSect="00883FAC">
      <w:footerReference w:type="even" r:id="rId10"/>
      <w:footerReference w:type="default" r:id="rId11"/>
      <w:footerReference w:type="first" r:id="rId12"/>
      <w:pgSz w:w="11907" w:h="16839" w:code="9"/>
      <w:pgMar w:top="851" w:right="720" w:bottom="426" w:left="720" w:header="720" w:footer="8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3967E4" w14:textId="77777777" w:rsidR="007930EA" w:rsidRDefault="007930EA">
      <w:pPr>
        <w:spacing w:after="0" w:line="240" w:lineRule="auto"/>
      </w:pPr>
      <w:r>
        <w:separator/>
      </w:r>
    </w:p>
  </w:endnote>
  <w:endnote w:type="continuationSeparator" w:id="0">
    <w:p w14:paraId="0A5F31B6" w14:textId="77777777" w:rsidR="007930EA" w:rsidRDefault="00793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0C1F62"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F8F273" w14:textId="0A8DB308" w:rsidR="005E44A2" w:rsidRPr="005E44A2" w:rsidRDefault="002E1641" w:rsidP="005F5B15">
    <w:pPr>
      <w:tabs>
        <w:tab w:val="left" w:pos="8222"/>
      </w:tabs>
      <w:spacing w:after="0" w:line="233" w:lineRule="auto"/>
      <w:rPr>
        <w:sz w:val="18"/>
        <w:szCs w:val="18"/>
      </w:rPr>
    </w:pPr>
    <w:r>
      <w:rPr>
        <w:sz w:val="18"/>
        <w:szCs w:val="18"/>
      </w:rPr>
      <w:ptab w:relativeTo="margin" w:alignment="right" w:leader="none"/>
    </w:r>
    <w:r>
      <w:rPr>
        <w:sz w:val="18"/>
        <w:szCs w:val="18"/>
      </w:rPr>
      <w:t xml:space="preserve">Page </w:t>
    </w:r>
    <w:r w:rsidR="005F5B15">
      <w:rPr>
        <w:sz w:val="18"/>
        <w:szCs w:val="18"/>
      </w:rPr>
      <w:fldChar w:fldCharType="begin"/>
    </w:r>
    <w:r w:rsidR="005F5B15">
      <w:rPr>
        <w:sz w:val="18"/>
        <w:szCs w:val="18"/>
      </w:rPr>
      <w:instrText xml:space="preserve"> PAGE   \* MERGEFORMAT </w:instrText>
    </w:r>
    <w:r w:rsidR="005F5B15">
      <w:rPr>
        <w:sz w:val="18"/>
        <w:szCs w:val="18"/>
      </w:rPr>
      <w:fldChar w:fldCharType="separate"/>
    </w:r>
    <w:r w:rsidR="0035740B">
      <w:rPr>
        <w:noProof/>
        <w:sz w:val="18"/>
        <w:szCs w:val="18"/>
      </w:rPr>
      <w:t>3</w:t>
    </w:r>
    <w:r w:rsidR="005F5B15">
      <w:rPr>
        <w:sz w:val="18"/>
        <w:szCs w:val="18"/>
      </w:rPr>
      <w:fldChar w:fldCharType="end"/>
    </w:r>
    <w:r w:rsidR="005F5B15">
      <w:rPr>
        <w:sz w:val="18"/>
        <w:szCs w:val="18"/>
      </w:rPr>
      <w:t xml:space="preserve"> of </w:t>
    </w:r>
    <w:r w:rsidR="005F5B15">
      <w:rPr>
        <w:sz w:val="18"/>
        <w:szCs w:val="18"/>
      </w:rPr>
      <w:fldChar w:fldCharType="begin"/>
    </w:r>
    <w:r w:rsidR="005F5B15">
      <w:rPr>
        <w:sz w:val="18"/>
        <w:szCs w:val="18"/>
      </w:rPr>
      <w:instrText xml:space="preserve"> NUMPAGES   \* MERGEFORMAT </w:instrText>
    </w:r>
    <w:r w:rsidR="005F5B15">
      <w:rPr>
        <w:sz w:val="18"/>
        <w:szCs w:val="18"/>
      </w:rPr>
      <w:fldChar w:fldCharType="separate"/>
    </w:r>
    <w:r w:rsidR="0035740B">
      <w:rPr>
        <w:noProof/>
        <w:sz w:val="18"/>
        <w:szCs w:val="18"/>
      </w:rPr>
      <w:t>4</w:t>
    </w:r>
    <w:r w:rsidR="005F5B15">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83DFBF" w14:textId="77777777" w:rsidR="009C5460" w:rsidRDefault="00D67D80">
    <w:pPr>
      <w:spacing w:after="0" w:line="233" w:lineRule="auto"/>
      <w:ind w:firstLine="10140"/>
    </w:pP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8B155A" w14:textId="77777777" w:rsidR="007930EA" w:rsidRDefault="007930EA">
      <w:pPr>
        <w:spacing w:after="0" w:line="240" w:lineRule="auto"/>
      </w:pPr>
      <w:r>
        <w:separator/>
      </w:r>
    </w:p>
  </w:footnote>
  <w:footnote w:type="continuationSeparator" w:id="0">
    <w:p w14:paraId="1CDD20EA" w14:textId="77777777" w:rsidR="007930EA" w:rsidRDefault="00793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FC1173F"/>
    <w:multiLevelType w:val="hybridMultilevel"/>
    <w:tmpl w:val="3120E2C8"/>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1E6092"/>
    <w:multiLevelType w:val="hybridMultilevel"/>
    <w:tmpl w:val="A590293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206C3A"/>
    <w:multiLevelType w:val="hybridMultilevel"/>
    <w:tmpl w:val="1D0487B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3311F"/>
    <w:multiLevelType w:val="hybridMultilevel"/>
    <w:tmpl w:val="F086DB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464D4E2E"/>
    <w:multiLevelType w:val="hybridMultilevel"/>
    <w:tmpl w:val="FDF4125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21545A"/>
    <w:multiLevelType w:val="hybridMultilevel"/>
    <w:tmpl w:val="A0B843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03520B"/>
    <w:multiLevelType w:val="hybridMultilevel"/>
    <w:tmpl w:val="9158845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563292B"/>
    <w:multiLevelType w:val="hybridMultilevel"/>
    <w:tmpl w:val="22CC56B0"/>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5871898"/>
    <w:multiLevelType w:val="hybridMultilevel"/>
    <w:tmpl w:val="4AF0364A"/>
    <w:lvl w:ilvl="0" w:tplc="328C6B0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18800690">
    <w:abstractNumId w:val="1"/>
  </w:num>
  <w:num w:numId="2" w16cid:durableId="3193581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957084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07288734">
    <w:abstractNumId w:val="4"/>
  </w:num>
  <w:num w:numId="5" w16cid:durableId="1681540642">
    <w:abstractNumId w:val="6"/>
  </w:num>
  <w:num w:numId="6" w16cid:durableId="303697981">
    <w:abstractNumId w:val="2"/>
  </w:num>
  <w:num w:numId="7" w16cid:durableId="253704383">
    <w:abstractNumId w:val="0"/>
  </w:num>
  <w:num w:numId="8" w16cid:durableId="403794379">
    <w:abstractNumId w:val="8"/>
  </w:num>
  <w:num w:numId="9" w16cid:durableId="227964422">
    <w:abstractNumId w:val="9"/>
  </w:num>
  <w:num w:numId="10" w16cid:durableId="827096715">
    <w:abstractNumId w:val="7"/>
  </w:num>
  <w:num w:numId="11" w16cid:durableId="406462832">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460"/>
    <w:rsid w:val="000049CA"/>
    <w:rsid w:val="000058BA"/>
    <w:rsid w:val="00012938"/>
    <w:rsid w:val="000144AC"/>
    <w:rsid w:val="00015C4D"/>
    <w:rsid w:val="00017C20"/>
    <w:rsid w:val="00025A06"/>
    <w:rsid w:val="00025C1A"/>
    <w:rsid w:val="00031180"/>
    <w:rsid w:val="000313CB"/>
    <w:rsid w:val="0003147D"/>
    <w:rsid w:val="0003638F"/>
    <w:rsid w:val="00036633"/>
    <w:rsid w:val="00040EE6"/>
    <w:rsid w:val="000425B0"/>
    <w:rsid w:val="00044682"/>
    <w:rsid w:val="00046777"/>
    <w:rsid w:val="000550DB"/>
    <w:rsid w:val="00055B06"/>
    <w:rsid w:val="000610CF"/>
    <w:rsid w:val="000636BC"/>
    <w:rsid w:val="000661BE"/>
    <w:rsid w:val="00066251"/>
    <w:rsid w:val="00066B8B"/>
    <w:rsid w:val="000730AD"/>
    <w:rsid w:val="0007475C"/>
    <w:rsid w:val="000867F9"/>
    <w:rsid w:val="000918FB"/>
    <w:rsid w:val="00091AD3"/>
    <w:rsid w:val="00092E67"/>
    <w:rsid w:val="000A1FF8"/>
    <w:rsid w:val="000A21D1"/>
    <w:rsid w:val="000A462D"/>
    <w:rsid w:val="000A6DA6"/>
    <w:rsid w:val="000A7B9F"/>
    <w:rsid w:val="000A7CA5"/>
    <w:rsid w:val="000B126A"/>
    <w:rsid w:val="000B1F88"/>
    <w:rsid w:val="000B27AE"/>
    <w:rsid w:val="000B35A5"/>
    <w:rsid w:val="000C02CC"/>
    <w:rsid w:val="000C664F"/>
    <w:rsid w:val="000C775A"/>
    <w:rsid w:val="000D0F58"/>
    <w:rsid w:val="000D1A91"/>
    <w:rsid w:val="000D1D0B"/>
    <w:rsid w:val="000D1D24"/>
    <w:rsid w:val="000D2E00"/>
    <w:rsid w:val="000D38F6"/>
    <w:rsid w:val="000D55EA"/>
    <w:rsid w:val="000D75A7"/>
    <w:rsid w:val="000F015D"/>
    <w:rsid w:val="000F4389"/>
    <w:rsid w:val="000F6E26"/>
    <w:rsid w:val="0010527F"/>
    <w:rsid w:val="00106F03"/>
    <w:rsid w:val="001127C4"/>
    <w:rsid w:val="001151A9"/>
    <w:rsid w:val="001167D5"/>
    <w:rsid w:val="0012223E"/>
    <w:rsid w:val="00122F64"/>
    <w:rsid w:val="00127514"/>
    <w:rsid w:val="00134C29"/>
    <w:rsid w:val="00136B3A"/>
    <w:rsid w:val="001413A3"/>
    <w:rsid w:val="00143B62"/>
    <w:rsid w:val="00144F90"/>
    <w:rsid w:val="001450CC"/>
    <w:rsid w:val="00145A80"/>
    <w:rsid w:val="001467D1"/>
    <w:rsid w:val="00147A23"/>
    <w:rsid w:val="00164439"/>
    <w:rsid w:val="00166FAE"/>
    <w:rsid w:val="001714D2"/>
    <w:rsid w:val="00174701"/>
    <w:rsid w:val="001807C2"/>
    <w:rsid w:val="00180944"/>
    <w:rsid w:val="0018120E"/>
    <w:rsid w:val="00185A4C"/>
    <w:rsid w:val="00187552"/>
    <w:rsid w:val="00187827"/>
    <w:rsid w:val="00194A95"/>
    <w:rsid w:val="00194F7B"/>
    <w:rsid w:val="001960EC"/>
    <w:rsid w:val="00197ED2"/>
    <w:rsid w:val="001A0C12"/>
    <w:rsid w:val="001A427A"/>
    <w:rsid w:val="001A5C5C"/>
    <w:rsid w:val="001A6649"/>
    <w:rsid w:val="001B26DC"/>
    <w:rsid w:val="001B6BA1"/>
    <w:rsid w:val="001C6CDF"/>
    <w:rsid w:val="001D0C49"/>
    <w:rsid w:val="001D3B4D"/>
    <w:rsid w:val="001D4DCE"/>
    <w:rsid w:val="001E322B"/>
    <w:rsid w:val="001E3517"/>
    <w:rsid w:val="001E497B"/>
    <w:rsid w:val="001E58C6"/>
    <w:rsid w:val="001F36A8"/>
    <w:rsid w:val="001F687C"/>
    <w:rsid w:val="001F6AD9"/>
    <w:rsid w:val="001F7A15"/>
    <w:rsid w:val="00200018"/>
    <w:rsid w:val="00201900"/>
    <w:rsid w:val="00203968"/>
    <w:rsid w:val="0020709A"/>
    <w:rsid w:val="002117FE"/>
    <w:rsid w:val="002210A6"/>
    <w:rsid w:val="00225565"/>
    <w:rsid w:val="00227643"/>
    <w:rsid w:val="00230678"/>
    <w:rsid w:val="002324FF"/>
    <w:rsid w:val="002328FC"/>
    <w:rsid w:val="002330F5"/>
    <w:rsid w:val="002331C7"/>
    <w:rsid w:val="00233F2E"/>
    <w:rsid w:val="00234055"/>
    <w:rsid w:val="0023443A"/>
    <w:rsid w:val="00237DF4"/>
    <w:rsid w:val="00250F61"/>
    <w:rsid w:val="00261EF7"/>
    <w:rsid w:val="002625F3"/>
    <w:rsid w:val="002705AB"/>
    <w:rsid w:val="00271503"/>
    <w:rsid w:val="00272100"/>
    <w:rsid w:val="002835C0"/>
    <w:rsid w:val="00284B33"/>
    <w:rsid w:val="00290A39"/>
    <w:rsid w:val="00297511"/>
    <w:rsid w:val="002A5877"/>
    <w:rsid w:val="002B1714"/>
    <w:rsid w:val="002B4384"/>
    <w:rsid w:val="002C1A33"/>
    <w:rsid w:val="002C7D08"/>
    <w:rsid w:val="002D1D2A"/>
    <w:rsid w:val="002D38FC"/>
    <w:rsid w:val="002D49D8"/>
    <w:rsid w:val="002E1641"/>
    <w:rsid w:val="002E2716"/>
    <w:rsid w:val="002E534E"/>
    <w:rsid w:val="002E5A23"/>
    <w:rsid w:val="002F023D"/>
    <w:rsid w:val="002F4B90"/>
    <w:rsid w:val="002F5625"/>
    <w:rsid w:val="002F7BF0"/>
    <w:rsid w:val="00302751"/>
    <w:rsid w:val="003029CD"/>
    <w:rsid w:val="00307B42"/>
    <w:rsid w:val="00314B76"/>
    <w:rsid w:val="00315EB9"/>
    <w:rsid w:val="00321E53"/>
    <w:rsid w:val="003221EB"/>
    <w:rsid w:val="0032493C"/>
    <w:rsid w:val="00327101"/>
    <w:rsid w:val="00327669"/>
    <w:rsid w:val="003278D4"/>
    <w:rsid w:val="003350F6"/>
    <w:rsid w:val="003356FC"/>
    <w:rsid w:val="003474F9"/>
    <w:rsid w:val="00351751"/>
    <w:rsid w:val="0035286E"/>
    <w:rsid w:val="00354190"/>
    <w:rsid w:val="0035740B"/>
    <w:rsid w:val="00361A2D"/>
    <w:rsid w:val="003639A1"/>
    <w:rsid w:val="00364FB8"/>
    <w:rsid w:val="003657AA"/>
    <w:rsid w:val="003665EC"/>
    <w:rsid w:val="00367447"/>
    <w:rsid w:val="003733CB"/>
    <w:rsid w:val="003744C9"/>
    <w:rsid w:val="00375E03"/>
    <w:rsid w:val="00380F0C"/>
    <w:rsid w:val="00381E9B"/>
    <w:rsid w:val="00385C9C"/>
    <w:rsid w:val="0038613E"/>
    <w:rsid w:val="003922D7"/>
    <w:rsid w:val="00392EEC"/>
    <w:rsid w:val="003946E5"/>
    <w:rsid w:val="00394C75"/>
    <w:rsid w:val="003A2F51"/>
    <w:rsid w:val="003A718A"/>
    <w:rsid w:val="003A7CAB"/>
    <w:rsid w:val="003B1490"/>
    <w:rsid w:val="003B461C"/>
    <w:rsid w:val="003B776A"/>
    <w:rsid w:val="003C058F"/>
    <w:rsid w:val="003C0AFA"/>
    <w:rsid w:val="003C14CA"/>
    <w:rsid w:val="003D2623"/>
    <w:rsid w:val="003D58FC"/>
    <w:rsid w:val="003D67FB"/>
    <w:rsid w:val="003E0C71"/>
    <w:rsid w:val="003E6441"/>
    <w:rsid w:val="003F470D"/>
    <w:rsid w:val="003F504B"/>
    <w:rsid w:val="003F6A3B"/>
    <w:rsid w:val="00401546"/>
    <w:rsid w:val="004019D2"/>
    <w:rsid w:val="00405377"/>
    <w:rsid w:val="0040644E"/>
    <w:rsid w:val="004111CC"/>
    <w:rsid w:val="00412D2F"/>
    <w:rsid w:val="004135C2"/>
    <w:rsid w:val="004216FD"/>
    <w:rsid w:val="00424EA9"/>
    <w:rsid w:val="00425FBE"/>
    <w:rsid w:val="00426264"/>
    <w:rsid w:val="004306ED"/>
    <w:rsid w:val="0043130F"/>
    <w:rsid w:val="0043484A"/>
    <w:rsid w:val="0044212A"/>
    <w:rsid w:val="0044322A"/>
    <w:rsid w:val="00443745"/>
    <w:rsid w:val="004448EF"/>
    <w:rsid w:val="00451078"/>
    <w:rsid w:val="004521E3"/>
    <w:rsid w:val="00460C3B"/>
    <w:rsid w:val="00464B1B"/>
    <w:rsid w:val="0046674C"/>
    <w:rsid w:val="00466F42"/>
    <w:rsid w:val="00470468"/>
    <w:rsid w:val="00470D3C"/>
    <w:rsid w:val="00471216"/>
    <w:rsid w:val="00471818"/>
    <w:rsid w:val="00471C31"/>
    <w:rsid w:val="00482452"/>
    <w:rsid w:val="00483A56"/>
    <w:rsid w:val="00486851"/>
    <w:rsid w:val="00486969"/>
    <w:rsid w:val="0048799F"/>
    <w:rsid w:val="004900DB"/>
    <w:rsid w:val="00491343"/>
    <w:rsid w:val="004958B3"/>
    <w:rsid w:val="004A10DC"/>
    <w:rsid w:val="004A199C"/>
    <w:rsid w:val="004A346B"/>
    <w:rsid w:val="004A4FB4"/>
    <w:rsid w:val="004A709A"/>
    <w:rsid w:val="004A79C0"/>
    <w:rsid w:val="004B3272"/>
    <w:rsid w:val="004B4386"/>
    <w:rsid w:val="004C1CF5"/>
    <w:rsid w:val="004C5074"/>
    <w:rsid w:val="004C5EE2"/>
    <w:rsid w:val="004C782E"/>
    <w:rsid w:val="004D01D1"/>
    <w:rsid w:val="004D1F65"/>
    <w:rsid w:val="004D5BCF"/>
    <w:rsid w:val="004D682E"/>
    <w:rsid w:val="004D729B"/>
    <w:rsid w:val="004E09F0"/>
    <w:rsid w:val="004E4F26"/>
    <w:rsid w:val="004E6194"/>
    <w:rsid w:val="004F6084"/>
    <w:rsid w:val="00501168"/>
    <w:rsid w:val="00502BD3"/>
    <w:rsid w:val="0050382F"/>
    <w:rsid w:val="00504220"/>
    <w:rsid w:val="005046E6"/>
    <w:rsid w:val="00506F64"/>
    <w:rsid w:val="00511713"/>
    <w:rsid w:val="00511728"/>
    <w:rsid w:val="005175CB"/>
    <w:rsid w:val="00520105"/>
    <w:rsid w:val="00523285"/>
    <w:rsid w:val="00523441"/>
    <w:rsid w:val="0052449F"/>
    <w:rsid w:val="00525DEA"/>
    <w:rsid w:val="00530839"/>
    <w:rsid w:val="00531471"/>
    <w:rsid w:val="0053455D"/>
    <w:rsid w:val="00537708"/>
    <w:rsid w:val="00541026"/>
    <w:rsid w:val="0054704E"/>
    <w:rsid w:val="00550062"/>
    <w:rsid w:val="00550614"/>
    <w:rsid w:val="00555A31"/>
    <w:rsid w:val="0055755D"/>
    <w:rsid w:val="005578D9"/>
    <w:rsid w:val="00565ECA"/>
    <w:rsid w:val="0056617B"/>
    <w:rsid w:val="0057265D"/>
    <w:rsid w:val="00572EB0"/>
    <w:rsid w:val="00575325"/>
    <w:rsid w:val="00577A15"/>
    <w:rsid w:val="00583AFE"/>
    <w:rsid w:val="0058419E"/>
    <w:rsid w:val="00584315"/>
    <w:rsid w:val="00590659"/>
    <w:rsid w:val="0059126E"/>
    <w:rsid w:val="005914EE"/>
    <w:rsid w:val="00591DC3"/>
    <w:rsid w:val="005922F3"/>
    <w:rsid w:val="0059279D"/>
    <w:rsid w:val="00594A16"/>
    <w:rsid w:val="00594E00"/>
    <w:rsid w:val="005967C2"/>
    <w:rsid w:val="005A23AC"/>
    <w:rsid w:val="005A4F2B"/>
    <w:rsid w:val="005A69B6"/>
    <w:rsid w:val="005B13D8"/>
    <w:rsid w:val="005B18A6"/>
    <w:rsid w:val="005B4421"/>
    <w:rsid w:val="005B4684"/>
    <w:rsid w:val="005B79B9"/>
    <w:rsid w:val="005C4C86"/>
    <w:rsid w:val="005C7A70"/>
    <w:rsid w:val="005C7E8A"/>
    <w:rsid w:val="005D212F"/>
    <w:rsid w:val="005D252D"/>
    <w:rsid w:val="005D3158"/>
    <w:rsid w:val="005D3900"/>
    <w:rsid w:val="005E44A2"/>
    <w:rsid w:val="005E5F27"/>
    <w:rsid w:val="005F066A"/>
    <w:rsid w:val="005F2B25"/>
    <w:rsid w:val="005F38D8"/>
    <w:rsid w:val="005F5B15"/>
    <w:rsid w:val="0060511F"/>
    <w:rsid w:val="0060599B"/>
    <w:rsid w:val="0060641A"/>
    <w:rsid w:val="00607C2F"/>
    <w:rsid w:val="00611880"/>
    <w:rsid w:val="00614A01"/>
    <w:rsid w:val="00615784"/>
    <w:rsid w:val="006314D7"/>
    <w:rsid w:val="0063307D"/>
    <w:rsid w:val="00643E2B"/>
    <w:rsid w:val="006535C7"/>
    <w:rsid w:val="00661A97"/>
    <w:rsid w:val="00661AF8"/>
    <w:rsid w:val="00667F96"/>
    <w:rsid w:val="00670AC9"/>
    <w:rsid w:val="00674F02"/>
    <w:rsid w:val="00681727"/>
    <w:rsid w:val="006818D0"/>
    <w:rsid w:val="00681BBB"/>
    <w:rsid w:val="0068620E"/>
    <w:rsid w:val="00690638"/>
    <w:rsid w:val="00694416"/>
    <w:rsid w:val="00694A1A"/>
    <w:rsid w:val="00695271"/>
    <w:rsid w:val="0069607C"/>
    <w:rsid w:val="006A1E0D"/>
    <w:rsid w:val="006A339C"/>
    <w:rsid w:val="006A3B8D"/>
    <w:rsid w:val="006A418E"/>
    <w:rsid w:val="006A4404"/>
    <w:rsid w:val="006A6D74"/>
    <w:rsid w:val="006A6F21"/>
    <w:rsid w:val="006B0A3F"/>
    <w:rsid w:val="006B1F39"/>
    <w:rsid w:val="006B28FB"/>
    <w:rsid w:val="006B30C5"/>
    <w:rsid w:val="006B449C"/>
    <w:rsid w:val="006B6C78"/>
    <w:rsid w:val="006C4A72"/>
    <w:rsid w:val="006C4D85"/>
    <w:rsid w:val="006C6A5E"/>
    <w:rsid w:val="006D3613"/>
    <w:rsid w:val="006D54A3"/>
    <w:rsid w:val="006E2DDF"/>
    <w:rsid w:val="006E4268"/>
    <w:rsid w:val="006E4FC0"/>
    <w:rsid w:val="006E5044"/>
    <w:rsid w:val="006E57CA"/>
    <w:rsid w:val="006E6568"/>
    <w:rsid w:val="006E76D4"/>
    <w:rsid w:val="006F669E"/>
    <w:rsid w:val="006F69D5"/>
    <w:rsid w:val="007003BE"/>
    <w:rsid w:val="007006AC"/>
    <w:rsid w:val="00701804"/>
    <w:rsid w:val="00712853"/>
    <w:rsid w:val="00713F96"/>
    <w:rsid w:val="007142AA"/>
    <w:rsid w:val="007153D9"/>
    <w:rsid w:val="00723BC0"/>
    <w:rsid w:val="00741891"/>
    <w:rsid w:val="0074291D"/>
    <w:rsid w:val="00744BB8"/>
    <w:rsid w:val="00746DC5"/>
    <w:rsid w:val="00747B27"/>
    <w:rsid w:val="00754F50"/>
    <w:rsid w:val="00755726"/>
    <w:rsid w:val="0075682D"/>
    <w:rsid w:val="00764D7F"/>
    <w:rsid w:val="00764DD3"/>
    <w:rsid w:val="00764E03"/>
    <w:rsid w:val="00766E71"/>
    <w:rsid w:val="00770B88"/>
    <w:rsid w:val="00770D05"/>
    <w:rsid w:val="0077190F"/>
    <w:rsid w:val="00772EDC"/>
    <w:rsid w:val="00784142"/>
    <w:rsid w:val="007930EA"/>
    <w:rsid w:val="007A16C3"/>
    <w:rsid w:val="007A3569"/>
    <w:rsid w:val="007B36AC"/>
    <w:rsid w:val="007C0051"/>
    <w:rsid w:val="007C043C"/>
    <w:rsid w:val="007C08D3"/>
    <w:rsid w:val="007C094A"/>
    <w:rsid w:val="007C2173"/>
    <w:rsid w:val="007C5052"/>
    <w:rsid w:val="007C72F5"/>
    <w:rsid w:val="007D07FA"/>
    <w:rsid w:val="007D3A72"/>
    <w:rsid w:val="007D7532"/>
    <w:rsid w:val="007E0AC4"/>
    <w:rsid w:val="007E3BC9"/>
    <w:rsid w:val="007F2CD5"/>
    <w:rsid w:val="007F4DF3"/>
    <w:rsid w:val="0080619B"/>
    <w:rsid w:val="00813784"/>
    <w:rsid w:val="00815C9E"/>
    <w:rsid w:val="00820067"/>
    <w:rsid w:val="00820118"/>
    <w:rsid w:val="0082499C"/>
    <w:rsid w:val="00827711"/>
    <w:rsid w:val="00841513"/>
    <w:rsid w:val="00841684"/>
    <w:rsid w:val="00843077"/>
    <w:rsid w:val="00844899"/>
    <w:rsid w:val="00847251"/>
    <w:rsid w:val="008479B0"/>
    <w:rsid w:val="00851821"/>
    <w:rsid w:val="00854541"/>
    <w:rsid w:val="00854BEB"/>
    <w:rsid w:val="00854E2F"/>
    <w:rsid w:val="00861E98"/>
    <w:rsid w:val="0086780F"/>
    <w:rsid w:val="008717B6"/>
    <w:rsid w:val="00873DD3"/>
    <w:rsid w:val="0087467B"/>
    <w:rsid w:val="00874B67"/>
    <w:rsid w:val="0087553F"/>
    <w:rsid w:val="00876050"/>
    <w:rsid w:val="0087754C"/>
    <w:rsid w:val="008802E9"/>
    <w:rsid w:val="00882FB9"/>
    <w:rsid w:val="00883FAC"/>
    <w:rsid w:val="0088640F"/>
    <w:rsid w:val="00892C98"/>
    <w:rsid w:val="00894F25"/>
    <w:rsid w:val="008A542C"/>
    <w:rsid w:val="008B2E51"/>
    <w:rsid w:val="008B45FC"/>
    <w:rsid w:val="008B5705"/>
    <w:rsid w:val="008B5EEA"/>
    <w:rsid w:val="008C3538"/>
    <w:rsid w:val="008C4DC4"/>
    <w:rsid w:val="008D21B9"/>
    <w:rsid w:val="008D2A4C"/>
    <w:rsid w:val="008D5BF4"/>
    <w:rsid w:val="008E1BF5"/>
    <w:rsid w:val="008E762F"/>
    <w:rsid w:val="008F06B1"/>
    <w:rsid w:val="008F26D6"/>
    <w:rsid w:val="008F3694"/>
    <w:rsid w:val="008F3DC0"/>
    <w:rsid w:val="008F7CBB"/>
    <w:rsid w:val="00902C4C"/>
    <w:rsid w:val="00906384"/>
    <w:rsid w:val="00906ADA"/>
    <w:rsid w:val="00910F50"/>
    <w:rsid w:val="0091364A"/>
    <w:rsid w:val="009142A2"/>
    <w:rsid w:val="00915AF7"/>
    <w:rsid w:val="00920548"/>
    <w:rsid w:val="00927EBF"/>
    <w:rsid w:val="00930F1E"/>
    <w:rsid w:val="009336E2"/>
    <w:rsid w:val="00934D2C"/>
    <w:rsid w:val="009368BD"/>
    <w:rsid w:val="00940139"/>
    <w:rsid w:val="00942988"/>
    <w:rsid w:val="00944FDB"/>
    <w:rsid w:val="00945019"/>
    <w:rsid w:val="009503B9"/>
    <w:rsid w:val="00951116"/>
    <w:rsid w:val="00956182"/>
    <w:rsid w:val="0096054A"/>
    <w:rsid w:val="00963CDD"/>
    <w:rsid w:val="009725C9"/>
    <w:rsid w:val="00975018"/>
    <w:rsid w:val="00976C04"/>
    <w:rsid w:val="00977A54"/>
    <w:rsid w:val="00980681"/>
    <w:rsid w:val="00983AFD"/>
    <w:rsid w:val="009A2286"/>
    <w:rsid w:val="009A2EC5"/>
    <w:rsid w:val="009A545A"/>
    <w:rsid w:val="009A5B8F"/>
    <w:rsid w:val="009A6456"/>
    <w:rsid w:val="009B032A"/>
    <w:rsid w:val="009C0C1B"/>
    <w:rsid w:val="009C3F98"/>
    <w:rsid w:val="009C42EA"/>
    <w:rsid w:val="009C4B5F"/>
    <w:rsid w:val="009C5460"/>
    <w:rsid w:val="009C5628"/>
    <w:rsid w:val="009D17B3"/>
    <w:rsid w:val="009D2083"/>
    <w:rsid w:val="009D4A94"/>
    <w:rsid w:val="009D6697"/>
    <w:rsid w:val="009D7701"/>
    <w:rsid w:val="009E04C3"/>
    <w:rsid w:val="009E5326"/>
    <w:rsid w:val="009E697C"/>
    <w:rsid w:val="009F086D"/>
    <w:rsid w:val="009F5875"/>
    <w:rsid w:val="009F5BC0"/>
    <w:rsid w:val="009F6212"/>
    <w:rsid w:val="009F6B1A"/>
    <w:rsid w:val="00A00A02"/>
    <w:rsid w:val="00A16005"/>
    <w:rsid w:val="00A16B02"/>
    <w:rsid w:val="00A20E1C"/>
    <w:rsid w:val="00A23AB3"/>
    <w:rsid w:val="00A26348"/>
    <w:rsid w:val="00A264F7"/>
    <w:rsid w:val="00A31621"/>
    <w:rsid w:val="00A56E88"/>
    <w:rsid w:val="00A57D91"/>
    <w:rsid w:val="00A62338"/>
    <w:rsid w:val="00A642F5"/>
    <w:rsid w:val="00A6512B"/>
    <w:rsid w:val="00A6533F"/>
    <w:rsid w:val="00A65F4F"/>
    <w:rsid w:val="00A70901"/>
    <w:rsid w:val="00A70AA6"/>
    <w:rsid w:val="00A70B3B"/>
    <w:rsid w:val="00A75244"/>
    <w:rsid w:val="00A76200"/>
    <w:rsid w:val="00A82C8C"/>
    <w:rsid w:val="00A926CD"/>
    <w:rsid w:val="00A9288A"/>
    <w:rsid w:val="00A93144"/>
    <w:rsid w:val="00A94385"/>
    <w:rsid w:val="00A94581"/>
    <w:rsid w:val="00A96F90"/>
    <w:rsid w:val="00AA1A9B"/>
    <w:rsid w:val="00AA3E90"/>
    <w:rsid w:val="00AB45CC"/>
    <w:rsid w:val="00AC1DCD"/>
    <w:rsid w:val="00AC58E1"/>
    <w:rsid w:val="00AC6356"/>
    <w:rsid w:val="00AC7922"/>
    <w:rsid w:val="00AD136E"/>
    <w:rsid w:val="00AD6FA9"/>
    <w:rsid w:val="00AD72D6"/>
    <w:rsid w:val="00AE1D3A"/>
    <w:rsid w:val="00AF1442"/>
    <w:rsid w:val="00AF17AA"/>
    <w:rsid w:val="00AF286A"/>
    <w:rsid w:val="00AF2A33"/>
    <w:rsid w:val="00AF4454"/>
    <w:rsid w:val="00AF7E63"/>
    <w:rsid w:val="00B04506"/>
    <w:rsid w:val="00B06415"/>
    <w:rsid w:val="00B06CB9"/>
    <w:rsid w:val="00B07D84"/>
    <w:rsid w:val="00B20801"/>
    <w:rsid w:val="00B20D6E"/>
    <w:rsid w:val="00B24884"/>
    <w:rsid w:val="00B24EB9"/>
    <w:rsid w:val="00B26869"/>
    <w:rsid w:val="00B2746C"/>
    <w:rsid w:val="00B316A4"/>
    <w:rsid w:val="00B31B5B"/>
    <w:rsid w:val="00B34C19"/>
    <w:rsid w:val="00B37AF2"/>
    <w:rsid w:val="00B45037"/>
    <w:rsid w:val="00B45360"/>
    <w:rsid w:val="00B45A7C"/>
    <w:rsid w:val="00B50C85"/>
    <w:rsid w:val="00B52512"/>
    <w:rsid w:val="00B55141"/>
    <w:rsid w:val="00B56B2F"/>
    <w:rsid w:val="00B610CF"/>
    <w:rsid w:val="00B6199B"/>
    <w:rsid w:val="00B63FAA"/>
    <w:rsid w:val="00B70C84"/>
    <w:rsid w:val="00B73E03"/>
    <w:rsid w:val="00B75230"/>
    <w:rsid w:val="00B752B9"/>
    <w:rsid w:val="00B76564"/>
    <w:rsid w:val="00B8218C"/>
    <w:rsid w:val="00B877C3"/>
    <w:rsid w:val="00B87DAC"/>
    <w:rsid w:val="00B900C7"/>
    <w:rsid w:val="00B93DA9"/>
    <w:rsid w:val="00BA758C"/>
    <w:rsid w:val="00BA75E3"/>
    <w:rsid w:val="00BA7A32"/>
    <w:rsid w:val="00BB03AB"/>
    <w:rsid w:val="00BB1BEB"/>
    <w:rsid w:val="00BB645C"/>
    <w:rsid w:val="00BC4658"/>
    <w:rsid w:val="00BC714A"/>
    <w:rsid w:val="00BD0990"/>
    <w:rsid w:val="00BD19CC"/>
    <w:rsid w:val="00BD1ACE"/>
    <w:rsid w:val="00BD6BD1"/>
    <w:rsid w:val="00BE0CBF"/>
    <w:rsid w:val="00BE4B2E"/>
    <w:rsid w:val="00BE691A"/>
    <w:rsid w:val="00BF0082"/>
    <w:rsid w:val="00BF41DF"/>
    <w:rsid w:val="00BF4AC5"/>
    <w:rsid w:val="00BF5F2C"/>
    <w:rsid w:val="00C006B6"/>
    <w:rsid w:val="00C009DF"/>
    <w:rsid w:val="00C029FE"/>
    <w:rsid w:val="00C02A88"/>
    <w:rsid w:val="00C15C05"/>
    <w:rsid w:val="00C1695D"/>
    <w:rsid w:val="00C20E26"/>
    <w:rsid w:val="00C24B98"/>
    <w:rsid w:val="00C26131"/>
    <w:rsid w:val="00C27526"/>
    <w:rsid w:val="00C27F42"/>
    <w:rsid w:val="00C3058B"/>
    <w:rsid w:val="00C34254"/>
    <w:rsid w:val="00C36998"/>
    <w:rsid w:val="00C5060C"/>
    <w:rsid w:val="00C54610"/>
    <w:rsid w:val="00C5600D"/>
    <w:rsid w:val="00C61B4B"/>
    <w:rsid w:val="00C65B9F"/>
    <w:rsid w:val="00C65BBB"/>
    <w:rsid w:val="00C70AEE"/>
    <w:rsid w:val="00C70D67"/>
    <w:rsid w:val="00C7472C"/>
    <w:rsid w:val="00C76FF6"/>
    <w:rsid w:val="00C80E09"/>
    <w:rsid w:val="00C81FE3"/>
    <w:rsid w:val="00C82061"/>
    <w:rsid w:val="00C942BC"/>
    <w:rsid w:val="00C9436A"/>
    <w:rsid w:val="00C96DDB"/>
    <w:rsid w:val="00C97CF1"/>
    <w:rsid w:val="00C97D00"/>
    <w:rsid w:val="00CA0374"/>
    <w:rsid w:val="00CA42F9"/>
    <w:rsid w:val="00CA74A5"/>
    <w:rsid w:val="00CB54B9"/>
    <w:rsid w:val="00CC33D4"/>
    <w:rsid w:val="00CC675B"/>
    <w:rsid w:val="00CC6EBD"/>
    <w:rsid w:val="00CD213E"/>
    <w:rsid w:val="00CD595B"/>
    <w:rsid w:val="00CD61A0"/>
    <w:rsid w:val="00CE44B2"/>
    <w:rsid w:val="00CE6969"/>
    <w:rsid w:val="00CF1128"/>
    <w:rsid w:val="00CF698A"/>
    <w:rsid w:val="00D0303D"/>
    <w:rsid w:val="00D104AA"/>
    <w:rsid w:val="00D11EC0"/>
    <w:rsid w:val="00D13422"/>
    <w:rsid w:val="00D13BA5"/>
    <w:rsid w:val="00D16145"/>
    <w:rsid w:val="00D169A0"/>
    <w:rsid w:val="00D171B6"/>
    <w:rsid w:val="00D27BC6"/>
    <w:rsid w:val="00D328B6"/>
    <w:rsid w:val="00D34055"/>
    <w:rsid w:val="00D35771"/>
    <w:rsid w:val="00D40828"/>
    <w:rsid w:val="00D40A31"/>
    <w:rsid w:val="00D40C63"/>
    <w:rsid w:val="00D42248"/>
    <w:rsid w:val="00D46931"/>
    <w:rsid w:val="00D47914"/>
    <w:rsid w:val="00D50296"/>
    <w:rsid w:val="00D52CA6"/>
    <w:rsid w:val="00D61398"/>
    <w:rsid w:val="00D6570B"/>
    <w:rsid w:val="00D65F8F"/>
    <w:rsid w:val="00D67527"/>
    <w:rsid w:val="00D67D80"/>
    <w:rsid w:val="00D75069"/>
    <w:rsid w:val="00D80865"/>
    <w:rsid w:val="00D87531"/>
    <w:rsid w:val="00D9132A"/>
    <w:rsid w:val="00D936BC"/>
    <w:rsid w:val="00D944BA"/>
    <w:rsid w:val="00D94DBD"/>
    <w:rsid w:val="00D9786E"/>
    <w:rsid w:val="00DA143B"/>
    <w:rsid w:val="00DA1644"/>
    <w:rsid w:val="00DA18A6"/>
    <w:rsid w:val="00DA2692"/>
    <w:rsid w:val="00DA4466"/>
    <w:rsid w:val="00DA4F4B"/>
    <w:rsid w:val="00DA55B1"/>
    <w:rsid w:val="00DA7355"/>
    <w:rsid w:val="00DB04E8"/>
    <w:rsid w:val="00DB3414"/>
    <w:rsid w:val="00DB3D98"/>
    <w:rsid w:val="00DB3F6B"/>
    <w:rsid w:val="00DC0908"/>
    <w:rsid w:val="00DC317D"/>
    <w:rsid w:val="00DD03B3"/>
    <w:rsid w:val="00DD71F8"/>
    <w:rsid w:val="00DE1703"/>
    <w:rsid w:val="00DE54F0"/>
    <w:rsid w:val="00DE5F28"/>
    <w:rsid w:val="00DE6D6A"/>
    <w:rsid w:val="00DF0D53"/>
    <w:rsid w:val="00DF12A0"/>
    <w:rsid w:val="00DF1FFB"/>
    <w:rsid w:val="00E108EF"/>
    <w:rsid w:val="00E12AF7"/>
    <w:rsid w:val="00E137E3"/>
    <w:rsid w:val="00E14124"/>
    <w:rsid w:val="00E1485A"/>
    <w:rsid w:val="00E176CA"/>
    <w:rsid w:val="00E2054D"/>
    <w:rsid w:val="00E21994"/>
    <w:rsid w:val="00E3219E"/>
    <w:rsid w:val="00E32E46"/>
    <w:rsid w:val="00E3396F"/>
    <w:rsid w:val="00E42939"/>
    <w:rsid w:val="00E4380F"/>
    <w:rsid w:val="00E45897"/>
    <w:rsid w:val="00E47056"/>
    <w:rsid w:val="00E5033E"/>
    <w:rsid w:val="00E50C75"/>
    <w:rsid w:val="00E51CB5"/>
    <w:rsid w:val="00E51D70"/>
    <w:rsid w:val="00E54C38"/>
    <w:rsid w:val="00E6117A"/>
    <w:rsid w:val="00E63FB6"/>
    <w:rsid w:val="00E66E9C"/>
    <w:rsid w:val="00E728DB"/>
    <w:rsid w:val="00E836B3"/>
    <w:rsid w:val="00E84E34"/>
    <w:rsid w:val="00E85BBE"/>
    <w:rsid w:val="00E9436C"/>
    <w:rsid w:val="00E97D33"/>
    <w:rsid w:val="00EA2850"/>
    <w:rsid w:val="00EA2C2D"/>
    <w:rsid w:val="00EA4259"/>
    <w:rsid w:val="00EA5287"/>
    <w:rsid w:val="00EB01E3"/>
    <w:rsid w:val="00EB4E5E"/>
    <w:rsid w:val="00EC3E68"/>
    <w:rsid w:val="00EE0121"/>
    <w:rsid w:val="00EE1B5A"/>
    <w:rsid w:val="00EE28B1"/>
    <w:rsid w:val="00EE56EC"/>
    <w:rsid w:val="00EF236C"/>
    <w:rsid w:val="00EF28E7"/>
    <w:rsid w:val="00EF34C8"/>
    <w:rsid w:val="00F05C4F"/>
    <w:rsid w:val="00F06AD4"/>
    <w:rsid w:val="00F14E7E"/>
    <w:rsid w:val="00F16677"/>
    <w:rsid w:val="00F1718F"/>
    <w:rsid w:val="00F203DF"/>
    <w:rsid w:val="00F2244F"/>
    <w:rsid w:val="00F23147"/>
    <w:rsid w:val="00F2338A"/>
    <w:rsid w:val="00F244BA"/>
    <w:rsid w:val="00F4111C"/>
    <w:rsid w:val="00F42FF4"/>
    <w:rsid w:val="00F544A4"/>
    <w:rsid w:val="00F624DB"/>
    <w:rsid w:val="00F63273"/>
    <w:rsid w:val="00F66DDF"/>
    <w:rsid w:val="00F71E0B"/>
    <w:rsid w:val="00F74DF4"/>
    <w:rsid w:val="00F82FB9"/>
    <w:rsid w:val="00F82FE5"/>
    <w:rsid w:val="00F834D6"/>
    <w:rsid w:val="00F84626"/>
    <w:rsid w:val="00F85943"/>
    <w:rsid w:val="00F87535"/>
    <w:rsid w:val="00F87608"/>
    <w:rsid w:val="00FA19E1"/>
    <w:rsid w:val="00FA5326"/>
    <w:rsid w:val="00FA7A24"/>
    <w:rsid w:val="00FB62D6"/>
    <w:rsid w:val="00FC3161"/>
    <w:rsid w:val="00FC524E"/>
    <w:rsid w:val="00FC767B"/>
    <w:rsid w:val="00FD0053"/>
    <w:rsid w:val="00FD5208"/>
    <w:rsid w:val="00FD646A"/>
    <w:rsid w:val="00FE1AEF"/>
    <w:rsid w:val="00FE3B5A"/>
    <w:rsid w:val="00FE626E"/>
    <w:rsid w:val="00FE6F46"/>
    <w:rsid w:val="00FE79D6"/>
    <w:rsid w:val="00FF30AB"/>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A5697"/>
  <w15:docId w15:val="{25374B6A-DA14-42BD-950B-79793AAEE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DC3"/>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color w:val="000000"/>
      <w:sz w:val="16"/>
    </w:rPr>
  </w:style>
  <w:style w:type="paragraph" w:styleId="Heading2">
    <w:name w:val="heading 2"/>
    <w:basedOn w:val="Normal"/>
    <w:next w:val="Normal"/>
    <w:link w:val="Heading2Char"/>
    <w:uiPriority w:val="9"/>
    <w:semiHidden/>
    <w:unhideWhenUsed/>
    <w:qFormat/>
    <w:rsid w:val="00A653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6"/>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FA5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5FBE"/>
    <w:pPr>
      <w:ind w:left="720"/>
      <w:contextualSpacing/>
    </w:pPr>
  </w:style>
  <w:style w:type="paragraph" w:styleId="Header">
    <w:name w:val="header"/>
    <w:basedOn w:val="Normal"/>
    <w:link w:val="HeaderChar"/>
    <w:uiPriority w:val="99"/>
    <w:unhideWhenUsed/>
    <w:rsid w:val="005E44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44A2"/>
    <w:rPr>
      <w:rFonts w:ascii="Calibri" w:eastAsia="Calibri" w:hAnsi="Calibri" w:cs="Calibri"/>
      <w:color w:val="000000"/>
    </w:rPr>
  </w:style>
  <w:style w:type="paragraph" w:styleId="BalloonText">
    <w:name w:val="Balloon Text"/>
    <w:basedOn w:val="Normal"/>
    <w:link w:val="BalloonTextChar"/>
    <w:uiPriority w:val="99"/>
    <w:semiHidden/>
    <w:unhideWhenUsed/>
    <w:rsid w:val="00BE0C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0CBF"/>
    <w:rPr>
      <w:rFonts w:ascii="Segoe UI" w:eastAsia="Calibri" w:hAnsi="Segoe UI" w:cs="Segoe UI"/>
      <w:color w:val="000000"/>
      <w:sz w:val="18"/>
      <w:szCs w:val="18"/>
    </w:rPr>
  </w:style>
  <w:style w:type="paragraph" w:styleId="Footer">
    <w:name w:val="footer"/>
    <w:basedOn w:val="Normal"/>
    <w:link w:val="FooterChar"/>
    <w:uiPriority w:val="99"/>
    <w:unhideWhenUsed/>
    <w:rsid w:val="00854BEB"/>
    <w:pPr>
      <w:tabs>
        <w:tab w:val="center" w:pos="4680"/>
        <w:tab w:val="right" w:pos="9360"/>
      </w:tabs>
      <w:spacing w:after="0" w:line="240" w:lineRule="auto"/>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854BEB"/>
    <w:rPr>
      <w:rFonts w:cs="Times New Roman"/>
      <w:lang w:val="en-US" w:eastAsia="en-US"/>
    </w:rPr>
  </w:style>
  <w:style w:type="character" w:styleId="PlaceholderText">
    <w:name w:val="Placeholder Text"/>
    <w:basedOn w:val="DefaultParagraphFont"/>
    <w:uiPriority w:val="99"/>
    <w:semiHidden/>
    <w:rsid w:val="00744BB8"/>
    <w:rPr>
      <w:color w:val="808080"/>
    </w:rPr>
  </w:style>
  <w:style w:type="character" w:styleId="Hyperlink">
    <w:name w:val="Hyperlink"/>
    <w:basedOn w:val="DefaultParagraphFont"/>
    <w:uiPriority w:val="99"/>
    <w:unhideWhenUsed/>
    <w:rsid w:val="009C42EA"/>
    <w:rPr>
      <w:color w:val="0000FF"/>
      <w:u w:val="single"/>
    </w:rPr>
  </w:style>
  <w:style w:type="paragraph" w:styleId="NoSpacing">
    <w:name w:val="No Spacing"/>
    <w:uiPriority w:val="1"/>
    <w:qFormat/>
    <w:rsid w:val="00031180"/>
    <w:pPr>
      <w:spacing w:after="0" w:line="240" w:lineRule="auto"/>
    </w:pPr>
    <w:rPr>
      <w:rFonts w:ascii="Times New Roman" w:eastAsia="Times New Roman" w:hAnsi="Times New Roman" w:cs="Times New Roman"/>
      <w:sz w:val="24"/>
      <w:szCs w:val="24"/>
      <w:lang w:eastAsia="en-US"/>
    </w:rPr>
  </w:style>
  <w:style w:type="character" w:customStyle="1" w:styleId="Heading2Char">
    <w:name w:val="Heading 2 Char"/>
    <w:basedOn w:val="DefaultParagraphFont"/>
    <w:link w:val="Heading2"/>
    <w:uiPriority w:val="9"/>
    <w:semiHidden/>
    <w:rsid w:val="00A6533F"/>
    <w:rPr>
      <w:rFonts w:asciiTheme="majorHAnsi" w:eastAsiaTheme="majorEastAsia" w:hAnsiTheme="majorHAnsi" w:cstheme="majorBidi"/>
      <w:color w:val="2E74B5" w:themeColor="accent1" w:themeShade="BF"/>
      <w:sz w:val="26"/>
      <w:szCs w:val="26"/>
    </w:rPr>
  </w:style>
  <w:style w:type="character" w:customStyle="1" w:styleId="casenumber">
    <w:name w:val="casenumber"/>
    <w:basedOn w:val="DefaultParagraphFont"/>
    <w:rsid w:val="0038613E"/>
  </w:style>
  <w:style w:type="character" w:customStyle="1" w:styleId="divider1">
    <w:name w:val="divider1"/>
    <w:basedOn w:val="DefaultParagraphFont"/>
    <w:rsid w:val="0038613E"/>
  </w:style>
  <w:style w:type="character" w:customStyle="1" w:styleId="description">
    <w:name w:val="description"/>
    <w:basedOn w:val="DefaultParagraphFont"/>
    <w:rsid w:val="0038613E"/>
  </w:style>
  <w:style w:type="character" w:customStyle="1" w:styleId="divider2">
    <w:name w:val="divider2"/>
    <w:basedOn w:val="DefaultParagraphFont"/>
    <w:rsid w:val="0038613E"/>
  </w:style>
  <w:style w:type="character" w:customStyle="1" w:styleId="address">
    <w:name w:val="address"/>
    <w:basedOn w:val="DefaultParagraphFont"/>
    <w:rsid w:val="0038613E"/>
  </w:style>
  <w:style w:type="character" w:styleId="UnresolvedMention">
    <w:name w:val="Unresolved Mention"/>
    <w:basedOn w:val="DefaultParagraphFont"/>
    <w:uiPriority w:val="99"/>
    <w:semiHidden/>
    <w:unhideWhenUsed/>
    <w:rsid w:val="00196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23474">
      <w:bodyDiv w:val="1"/>
      <w:marLeft w:val="0"/>
      <w:marRight w:val="0"/>
      <w:marTop w:val="0"/>
      <w:marBottom w:val="0"/>
      <w:divBdr>
        <w:top w:val="none" w:sz="0" w:space="0" w:color="auto"/>
        <w:left w:val="none" w:sz="0" w:space="0" w:color="auto"/>
        <w:bottom w:val="none" w:sz="0" w:space="0" w:color="auto"/>
        <w:right w:val="none" w:sz="0" w:space="0" w:color="auto"/>
      </w:divBdr>
    </w:div>
    <w:div w:id="109399559">
      <w:bodyDiv w:val="1"/>
      <w:marLeft w:val="0"/>
      <w:marRight w:val="0"/>
      <w:marTop w:val="0"/>
      <w:marBottom w:val="0"/>
      <w:divBdr>
        <w:top w:val="none" w:sz="0" w:space="0" w:color="auto"/>
        <w:left w:val="none" w:sz="0" w:space="0" w:color="auto"/>
        <w:bottom w:val="none" w:sz="0" w:space="0" w:color="auto"/>
        <w:right w:val="none" w:sz="0" w:space="0" w:color="auto"/>
      </w:divBdr>
    </w:div>
    <w:div w:id="152065134">
      <w:bodyDiv w:val="1"/>
      <w:marLeft w:val="0"/>
      <w:marRight w:val="0"/>
      <w:marTop w:val="0"/>
      <w:marBottom w:val="0"/>
      <w:divBdr>
        <w:top w:val="none" w:sz="0" w:space="0" w:color="auto"/>
        <w:left w:val="none" w:sz="0" w:space="0" w:color="auto"/>
        <w:bottom w:val="none" w:sz="0" w:space="0" w:color="auto"/>
        <w:right w:val="none" w:sz="0" w:space="0" w:color="auto"/>
      </w:divBdr>
      <w:divsChild>
        <w:div w:id="121652052">
          <w:marLeft w:val="0"/>
          <w:marRight w:val="0"/>
          <w:marTop w:val="0"/>
          <w:marBottom w:val="0"/>
          <w:divBdr>
            <w:top w:val="none" w:sz="0" w:space="0" w:color="auto"/>
            <w:left w:val="none" w:sz="0" w:space="0" w:color="auto"/>
            <w:bottom w:val="none" w:sz="0" w:space="0" w:color="auto"/>
            <w:right w:val="none" w:sz="0" w:space="0" w:color="auto"/>
          </w:divBdr>
        </w:div>
      </w:divsChild>
    </w:div>
    <w:div w:id="341736683">
      <w:bodyDiv w:val="1"/>
      <w:marLeft w:val="0"/>
      <w:marRight w:val="0"/>
      <w:marTop w:val="0"/>
      <w:marBottom w:val="0"/>
      <w:divBdr>
        <w:top w:val="none" w:sz="0" w:space="0" w:color="auto"/>
        <w:left w:val="none" w:sz="0" w:space="0" w:color="auto"/>
        <w:bottom w:val="none" w:sz="0" w:space="0" w:color="auto"/>
        <w:right w:val="none" w:sz="0" w:space="0" w:color="auto"/>
      </w:divBdr>
    </w:div>
    <w:div w:id="525024041">
      <w:bodyDiv w:val="1"/>
      <w:marLeft w:val="0"/>
      <w:marRight w:val="0"/>
      <w:marTop w:val="0"/>
      <w:marBottom w:val="0"/>
      <w:divBdr>
        <w:top w:val="none" w:sz="0" w:space="0" w:color="auto"/>
        <w:left w:val="none" w:sz="0" w:space="0" w:color="auto"/>
        <w:bottom w:val="none" w:sz="0" w:space="0" w:color="auto"/>
        <w:right w:val="none" w:sz="0" w:space="0" w:color="auto"/>
      </w:divBdr>
    </w:div>
    <w:div w:id="633566011">
      <w:bodyDiv w:val="1"/>
      <w:marLeft w:val="0"/>
      <w:marRight w:val="0"/>
      <w:marTop w:val="0"/>
      <w:marBottom w:val="0"/>
      <w:divBdr>
        <w:top w:val="none" w:sz="0" w:space="0" w:color="auto"/>
        <w:left w:val="none" w:sz="0" w:space="0" w:color="auto"/>
        <w:bottom w:val="none" w:sz="0" w:space="0" w:color="auto"/>
        <w:right w:val="none" w:sz="0" w:space="0" w:color="auto"/>
      </w:divBdr>
    </w:div>
    <w:div w:id="705132883">
      <w:bodyDiv w:val="1"/>
      <w:marLeft w:val="0"/>
      <w:marRight w:val="0"/>
      <w:marTop w:val="0"/>
      <w:marBottom w:val="0"/>
      <w:divBdr>
        <w:top w:val="none" w:sz="0" w:space="0" w:color="auto"/>
        <w:left w:val="none" w:sz="0" w:space="0" w:color="auto"/>
        <w:bottom w:val="none" w:sz="0" w:space="0" w:color="auto"/>
        <w:right w:val="none" w:sz="0" w:space="0" w:color="auto"/>
      </w:divBdr>
    </w:div>
    <w:div w:id="786461044">
      <w:bodyDiv w:val="1"/>
      <w:marLeft w:val="0"/>
      <w:marRight w:val="0"/>
      <w:marTop w:val="0"/>
      <w:marBottom w:val="0"/>
      <w:divBdr>
        <w:top w:val="none" w:sz="0" w:space="0" w:color="auto"/>
        <w:left w:val="none" w:sz="0" w:space="0" w:color="auto"/>
        <w:bottom w:val="none" w:sz="0" w:space="0" w:color="auto"/>
        <w:right w:val="none" w:sz="0" w:space="0" w:color="auto"/>
      </w:divBdr>
    </w:div>
    <w:div w:id="1035622338">
      <w:bodyDiv w:val="1"/>
      <w:marLeft w:val="0"/>
      <w:marRight w:val="0"/>
      <w:marTop w:val="0"/>
      <w:marBottom w:val="0"/>
      <w:divBdr>
        <w:top w:val="none" w:sz="0" w:space="0" w:color="auto"/>
        <w:left w:val="none" w:sz="0" w:space="0" w:color="auto"/>
        <w:bottom w:val="none" w:sz="0" w:space="0" w:color="auto"/>
        <w:right w:val="none" w:sz="0" w:space="0" w:color="auto"/>
      </w:divBdr>
    </w:div>
    <w:div w:id="1120493781">
      <w:bodyDiv w:val="1"/>
      <w:marLeft w:val="0"/>
      <w:marRight w:val="0"/>
      <w:marTop w:val="0"/>
      <w:marBottom w:val="0"/>
      <w:divBdr>
        <w:top w:val="none" w:sz="0" w:space="0" w:color="auto"/>
        <w:left w:val="none" w:sz="0" w:space="0" w:color="auto"/>
        <w:bottom w:val="none" w:sz="0" w:space="0" w:color="auto"/>
        <w:right w:val="none" w:sz="0" w:space="0" w:color="auto"/>
      </w:divBdr>
    </w:div>
    <w:div w:id="1192962776">
      <w:bodyDiv w:val="1"/>
      <w:marLeft w:val="0"/>
      <w:marRight w:val="0"/>
      <w:marTop w:val="0"/>
      <w:marBottom w:val="0"/>
      <w:divBdr>
        <w:top w:val="none" w:sz="0" w:space="0" w:color="auto"/>
        <w:left w:val="none" w:sz="0" w:space="0" w:color="auto"/>
        <w:bottom w:val="none" w:sz="0" w:space="0" w:color="auto"/>
        <w:right w:val="none" w:sz="0" w:space="0" w:color="auto"/>
      </w:divBdr>
    </w:div>
    <w:div w:id="1326284246">
      <w:bodyDiv w:val="1"/>
      <w:marLeft w:val="0"/>
      <w:marRight w:val="0"/>
      <w:marTop w:val="0"/>
      <w:marBottom w:val="0"/>
      <w:divBdr>
        <w:top w:val="none" w:sz="0" w:space="0" w:color="auto"/>
        <w:left w:val="none" w:sz="0" w:space="0" w:color="auto"/>
        <w:bottom w:val="none" w:sz="0" w:space="0" w:color="auto"/>
        <w:right w:val="none" w:sz="0" w:space="0" w:color="auto"/>
      </w:divBdr>
    </w:div>
    <w:div w:id="1362588566">
      <w:bodyDiv w:val="1"/>
      <w:marLeft w:val="0"/>
      <w:marRight w:val="0"/>
      <w:marTop w:val="0"/>
      <w:marBottom w:val="0"/>
      <w:divBdr>
        <w:top w:val="none" w:sz="0" w:space="0" w:color="auto"/>
        <w:left w:val="none" w:sz="0" w:space="0" w:color="auto"/>
        <w:bottom w:val="none" w:sz="0" w:space="0" w:color="auto"/>
        <w:right w:val="none" w:sz="0" w:space="0" w:color="auto"/>
      </w:divBdr>
    </w:div>
    <w:div w:id="1365448076">
      <w:bodyDiv w:val="1"/>
      <w:marLeft w:val="0"/>
      <w:marRight w:val="0"/>
      <w:marTop w:val="0"/>
      <w:marBottom w:val="0"/>
      <w:divBdr>
        <w:top w:val="none" w:sz="0" w:space="0" w:color="auto"/>
        <w:left w:val="none" w:sz="0" w:space="0" w:color="auto"/>
        <w:bottom w:val="none" w:sz="0" w:space="0" w:color="auto"/>
        <w:right w:val="none" w:sz="0" w:space="0" w:color="auto"/>
      </w:divBdr>
    </w:div>
    <w:div w:id="1461410996">
      <w:bodyDiv w:val="1"/>
      <w:marLeft w:val="0"/>
      <w:marRight w:val="0"/>
      <w:marTop w:val="0"/>
      <w:marBottom w:val="0"/>
      <w:divBdr>
        <w:top w:val="none" w:sz="0" w:space="0" w:color="auto"/>
        <w:left w:val="none" w:sz="0" w:space="0" w:color="auto"/>
        <w:bottom w:val="none" w:sz="0" w:space="0" w:color="auto"/>
        <w:right w:val="none" w:sz="0" w:space="0" w:color="auto"/>
      </w:divBdr>
    </w:div>
    <w:div w:id="1461877819">
      <w:bodyDiv w:val="1"/>
      <w:marLeft w:val="0"/>
      <w:marRight w:val="0"/>
      <w:marTop w:val="0"/>
      <w:marBottom w:val="0"/>
      <w:divBdr>
        <w:top w:val="none" w:sz="0" w:space="0" w:color="auto"/>
        <w:left w:val="none" w:sz="0" w:space="0" w:color="auto"/>
        <w:bottom w:val="none" w:sz="0" w:space="0" w:color="auto"/>
        <w:right w:val="none" w:sz="0" w:space="0" w:color="auto"/>
      </w:divBdr>
    </w:div>
    <w:div w:id="1464618483">
      <w:bodyDiv w:val="1"/>
      <w:marLeft w:val="0"/>
      <w:marRight w:val="0"/>
      <w:marTop w:val="0"/>
      <w:marBottom w:val="0"/>
      <w:divBdr>
        <w:top w:val="none" w:sz="0" w:space="0" w:color="auto"/>
        <w:left w:val="none" w:sz="0" w:space="0" w:color="auto"/>
        <w:bottom w:val="none" w:sz="0" w:space="0" w:color="auto"/>
        <w:right w:val="none" w:sz="0" w:space="0" w:color="auto"/>
      </w:divBdr>
    </w:div>
    <w:div w:id="1739597192">
      <w:bodyDiv w:val="1"/>
      <w:marLeft w:val="0"/>
      <w:marRight w:val="0"/>
      <w:marTop w:val="0"/>
      <w:marBottom w:val="0"/>
      <w:divBdr>
        <w:top w:val="none" w:sz="0" w:space="0" w:color="auto"/>
        <w:left w:val="none" w:sz="0" w:space="0" w:color="auto"/>
        <w:bottom w:val="none" w:sz="0" w:space="0" w:color="auto"/>
        <w:right w:val="none" w:sz="0" w:space="0" w:color="auto"/>
      </w:divBdr>
    </w:div>
    <w:div w:id="1778528084">
      <w:bodyDiv w:val="1"/>
      <w:marLeft w:val="0"/>
      <w:marRight w:val="0"/>
      <w:marTop w:val="0"/>
      <w:marBottom w:val="0"/>
      <w:divBdr>
        <w:top w:val="none" w:sz="0" w:space="0" w:color="auto"/>
        <w:left w:val="none" w:sz="0" w:space="0" w:color="auto"/>
        <w:bottom w:val="none" w:sz="0" w:space="0" w:color="auto"/>
        <w:right w:val="none" w:sz="0" w:space="0" w:color="auto"/>
      </w:divBdr>
    </w:div>
    <w:div w:id="1840079180">
      <w:bodyDiv w:val="1"/>
      <w:marLeft w:val="0"/>
      <w:marRight w:val="0"/>
      <w:marTop w:val="0"/>
      <w:marBottom w:val="0"/>
      <w:divBdr>
        <w:top w:val="none" w:sz="0" w:space="0" w:color="auto"/>
        <w:left w:val="none" w:sz="0" w:space="0" w:color="auto"/>
        <w:bottom w:val="none" w:sz="0" w:space="0" w:color="auto"/>
        <w:right w:val="none" w:sz="0" w:space="0" w:color="auto"/>
      </w:divBdr>
    </w:div>
    <w:div w:id="1915816240">
      <w:bodyDiv w:val="1"/>
      <w:marLeft w:val="0"/>
      <w:marRight w:val="0"/>
      <w:marTop w:val="0"/>
      <w:marBottom w:val="0"/>
      <w:divBdr>
        <w:top w:val="none" w:sz="0" w:space="0" w:color="auto"/>
        <w:left w:val="none" w:sz="0" w:space="0" w:color="auto"/>
        <w:bottom w:val="none" w:sz="0" w:space="0" w:color="auto"/>
        <w:right w:val="none" w:sz="0" w:space="0" w:color="auto"/>
      </w:divBdr>
    </w:div>
    <w:div w:id="1956016103">
      <w:bodyDiv w:val="1"/>
      <w:marLeft w:val="0"/>
      <w:marRight w:val="0"/>
      <w:marTop w:val="0"/>
      <w:marBottom w:val="0"/>
      <w:divBdr>
        <w:top w:val="none" w:sz="0" w:space="0" w:color="auto"/>
        <w:left w:val="none" w:sz="0" w:space="0" w:color="auto"/>
        <w:bottom w:val="none" w:sz="0" w:space="0" w:color="auto"/>
        <w:right w:val="none" w:sz="0" w:space="0" w:color="auto"/>
      </w:divBdr>
    </w:div>
    <w:div w:id="1993943752">
      <w:bodyDiv w:val="1"/>
      <w:marLeft w:val="0"/>
      <w:marRight w:val="0"/>
      <w:marTop w:val="0"/>
      <w:marBottom w:val="0"/>
      <w:divBdr>
        <w:top w:val="none" w:sz="0" w:space="0" w:color="auto"/>
        <w:left w:val="none" w:sz="0" w:space="0" w:color="auto"/>
        <w:bottom w:val="none" w:sz="0" w:space="0" w:color="auto"/>
        <w:right w:val="none" w:sz="0" w:space="0" w:color="auto"/>
      </w:divBdr>
    </w:div>
    <w:div w:id="2051609886">
      <w:bodyDiv w:val="1"/>
      <w:marLeft w:val="0"/>
      <w:marRight w:val="0"/>
      <w:marTop w:val="0"/>
      <w:marBottom w:val="0"/>
      <w:divBdr>
        <w:top w:val="none" w:sz="0" w:space="0" w:color="auto"/>
        <w:left w:val="none" w:sz="0" w:space="0" w:color="auto"/>
        <w:bottom w:val="none" w:sz="0" w:space="0" w:color="auto"/>
        <w:right w:val="none" w:sz="0" w:space="0" w:color="auto"/>
      </w:divBdr>
    </w:div>
    <w:div w:id="2088574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tobppc@outloo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voice.org.uk/Bradwel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9B984-52DB-4C8F-9277-47C4AE4B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1420</Words>
  <Characters>8100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BJCPC</dc:creator>
  <cp:keywords/>
  <cp:lastModifiedBy>Nicki Watkins</cp:lastModifiedBy>
  <cp:revision>2</cp:revision>
  <cp:lastPrinted>2024-05-07T16:20:00Z</cp:lastPrinted>
  <dcterms:created xsi:type="dcterms:W3CDTF">2024-07-02T21:16:00Z</dcterms:created>
  <dcterms:modified xsi:type="dcterms:W3CDTF">2024-07-02T21:16:00Z</dcterms:modified>
</cp:coreProperties>
</file>